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98531D" w:rsidP="00357A9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357A98">
              <w:rPr>
                <w:rFonts w:ascii="Times New Roman" w:eastAsia="Times New Roman" w:hAnsi="Times New Roman" w:cs="Times New Roman"/>
                <w:sz w:val="28"/>
                <w:szCs w:val="28"/>
                <w:lang w:val="ru-RU" w:eastAsia="ru-RU"/>
              </w:rPr>
              <w:t>9</w:t>
            </w:r>
            <w:r w:rsidR="00941DAF">
              <w:rPr>
                <w:rFonts w:ascii="Times New Roman" w:eastAsia="Times New Roman" w:hAnsi="Times New Roman" w:cs="Times New Roman"/>
                <w:sz w:val="28"/>
                <w:szCs w:val="28"/>
                <w:lang w:val="ru-RU" w:eastAsia="ru-RU"/>
              </w:rPr>
              <w:t xml:space="preserve"> </w:t>
            </w:r>
            <w:r w:rsidR="00357A98">
              <w:rPr>
                <w:rFonts w:ascii="Times New Roman" w:eastAsia="Times New Roman" w:hAnsi="Times New Roman" w:cs="Times New Roman"/>
                <w:sz w:val="28"/>
                <w:szCs w:val="28"/>
                <w:lang w:val="ru-RU" w:eastAsia="ru-RU"/>
              </w:rPr>
              <w:t>мая</w:t>
            </w:r>
            <w:r w:rsidR="00D616DB" w:rsidRPr="00D616DB">
              <w:rPr>
                <w:rFonts w:ascii="Times New Roman" w:eastAsia="Times New Roman" w:hAnsi="Times New Roman" w:cs="Times New Roman"/>
                <w:sz w:val="28"/>
                <w:szCs w:val="28"/>
                <w:lang w:val="ru-RU" w:eastAsia="ru-RU"/>
              </w:rPr>
              <w:t xml:space="preserve"> 202</w:t>
            </w:r>
            <w:r w:rsidR="00185257">
              <w:rPr>
                <w:rFonts w:ascii="Times New Roman" w:eastAsia="Times New Roman" w:hAnsi="Times New Roman" w:cs="Times New Roman"/>
                <w:sz w:val="28"/>
                <w:szCs w:val="28"/>
                <w:lang w:val="ru-RU" w:eastAsia="ru-RU"/>
              </w:rPr>
              <w:t>5</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357A98">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357A98">
              <w:rPr>
                <w:rFonts w:ascii="Times New Roman" w:eastAsia="Times New Roman" w:hAnsi="Times New Roman" w:cs="Times New Roman"/>
                <w:sz w:val="28"/>
                <w:szCs w:val="28"/>
                <w:lang w:val="ru-RU" w:eastAsia="ru-RU"/>
              </w:rPr>
              <w:t>60</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w:t>
      </w:r>
      <w:r w:rsidR="00624D5D">
        <w:rPr>
          <w:rFonts w:ascii="Times New Roman" w:eastAsia="Times New Roman" w:hAnsi="Times New Roman" w:cs="Times New Roman"/>
          <w:sz w:val="28"/>
          <w:szCs w:val="28"/>
          <w:lang w:val="ru-RU" w:eastAsia="ru-RU"/>
        </w:rPr>
        <w:t>ая</w:t>
      </w:r>
      <w:r w:rsidRPr="00F417DF">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Беспечная</w:t>
      </w:r>
      <w:r w:rsidRPr="00F417DF">
        <w:rPr>
          <w:rFonts w:ascii="Times New Roman" w:eastAsia="Times New Roman" w:hAnsi="Times New Roman" w:cs="Times New Roman"/>
          <w:sz w:val="28"/>
          <w:szCs w:val="28"/>
          <w:lang w:val="ru-RU" w:eastAsia="ru-RU"/>
        </w:rPr>
        <w:t xml:space="preserve"> И. </w:t>
      </w:r>
      <w:r w:rsidR="00624D5D">
        <w:rPr>
          <w:rFonts w:ascii="Times New Roman" w:eastAsia="Times New Roman" w:hAnsi="Times New Roman" w:cs="Times New Roman"/>
          <w:sz w:val="28"/>
          <w:szCs w:val="28"/>
          <w:lang w:val="ru-RU" w:eastAsia="ru-RU"/>
        </w:rPr>
        <w:t>П</w:t>
      </w:r>
      <w:r w:rsidRPr="00F417DF">
        <w:rPr>
          <w:rFonts w:ascii="Times New Roman" w:eastAsia="Times New Roman" w:hAnsi="Times New Roman" w:cs="Times New Roman"/>
          <w:sz w:val="28"/>
          <w:szCs w:val="28"/>
          <w:lang w:val="ru-RU" w:eastAsia="ru-RU"/>
        </w:rPr>
        <w:t>.</w:t>
      </w:r>
    </w:p>
    <w:p w:rsidR="00624D5D" w:rsidRDefault="0025622E" w:rsidP="00624D5D">
      <w:pPr>
        <w:spacing w:after="0" w:line="240" w:lineRule="auto"/>
        <w:ind w:firstLine="709"/>
        <w:jc w:val="both"/>
        <w:rPr>
          <w:rFonts w:ascii="Times New Roman" w:eastAsia="Times New Roman" w:hAnsi="Times New Roman" w:cs="Times New Roman"/>
          <w:i/>
          <w:sz w:val="28"/>
          <w:szCs w:val="28"/>
          <w:lang w:val="ru-RU" w:eastAsia="ru-RU"/>
        </w:rPr>
      </w:pPr>
      <w:r w:rsidRPr="0025622E">
        <w:rPr>
          <w:rFonts w:ascii="Times New Roman" w:eastAsia="Times New Roman" w:hAnsi="Times New Roman" w:cs="Times New Roman"/>
          <w:sz w:val="28"/>
          <w:szCs w:val="28"/>
          <w:lang w:val="ru-RU" w:eastAsia="ru-RU"/>
        </w:rPr>
        <w:t>Присутствовали члены комиссии:</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2606ED">
        <w:rPr>
          <w:rFonts w:ascii="Times New Roman" w:eastAsia="Times New Roman" w:hAnsi="Times New Roman" w:cs="Times New Roman"/>
          <w:sz w:val="28"/>
          <w:szCs w:val="28"/>
          <w:lang w:val="ru-RU" w:eastAsia="ru-RU"/>
        </w:rPr>
        <w:t>.</w:t>
      </w:r>
      <w:r w:rsidR="00A10F38">
        <w:rPr>
          <w:rFonts w:ascii="Times New Roman" w:eastAsia="Times New Roman" w:hAnsi="Times New Roman" w:cs="Times New Roman"/>
          <w:sz w:val="28"/>
          <w:szCs w:val="28"/>
          <w:lang w:val="ru-RU" w:eastAsia="ru-RU"/>
        </w:rPr>
        <w:t>,</w:t>
      </w:r>
      <w:r w:rsidR="00A10F38" w:rsidRPr="00A10F38">
        <w:rPr>
          <w:rFonts w:ascii="Times New Roman" w:eastAsia="Times New Roman" w:hAnsi="Times New Roman" w:cs="Times New Roman"/>
          <w:sz w:val="28"/>
          <w:szCs w:val="28"/>
          <w:lang w:val="ru-RU" w:eastAsia="ru-RU"/>
        </w:rPr>
        <w:t xml:space="preserve"> </w:t>
      </w:r>
      <w:r w:rsidR="00850648" w:rsidRPr="0025622E">
        <w:rPr>
          <w:rFonts w:ascii="Times New Roman" w:eastAsia="Times New Roman" w:hAnsi="Times New Roman" w:cs="Times New Roman"/>
          <w:sz w:val="28"/>
          <w:szCs w:val="28"/>
          <w:lang w:val="ru-RU" w:eastAsia="ru-RU"/>
        </w:rPr>
        <w:t>Чернышев П. А.</w:t>
      </w:r>
      <w:r w:rsidR="00850648">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850648">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850648">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850648">
        <w:rPr>
          <w:rFonts w:ascii="Times New Roman" w:eastAsia="Times New Roman" w:hAnsi="Times New Roman" w:cs="Times New Roman"/>
          <w:sz w:val="28"/>
          <w:szCs w:val="28"/>
          <w:lang w:val="ru-RU" w:eastAsia="ru-RU"/>
        </w:rPr>
        <w:t xml:space="preserve">Андреев Г. А. </w:t>
      </w:r>
      <w:r w:rsidR="008C4A92">
        <w:rPr>
          <w:rFonts w:ascii="Times New Roman" w:eastAsia="Times New Roman" w:hAnsi="Times New Roman" w:cs="Times New Roman"/>
          <w:i/>
          <w:sz w:val="28"/>
          <w:szCs w:val="28"/>
          <w:lang w:val="ru-RU" w:eastAsia="ru-RU"/>
        </w:rPr>
        <w:t>(</w:t>
      </w:r>
      <w:r w:rsidR="00473CE3">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8C4A92">
        <w:rPr>
          <w:rFonts w:ascii="Times New Roman" w:eastAsia="Times New Roman" w:hAnsi="Times New Roman" w:cs="Times New Roman"/>
          <w:i/>
          <w:sz w:val="28"/>
          <w:szCs w:val="28"/>
          <w:lang w:val="ru-RU" w:eastAsia="ru-RU"/>
        </w:rPr>
        <w:t>)</w:t>
      </w:r>
      <w:r w:rsidR="00850648">
        <w:rPr>
          <w:rFonts w:ascii="Times New Roman" w:eastAsia="Times New Roman" w:hAnsi="Times New Roman" w:cs="Times New Roman"/>
          <w:i/>
          <w:sz w:val="28"/>
          <w:szCs w:val="28"/>
          <w:lang w:val="ru-RU" w:eastAsia="ru-RU"/>
        </w:rPr>
        <w:t>,</w:t>
      </w:r>
      <w:r w:rsidR="00850648" w:rsidRPr="00850648">
        <w:rPr>
          <w:rFonts w:ascii="Times New Roman" w:eastAsia="Times New Roman" w:hAnsi="Times New Roman" w:cs="Times New Roman"/>
          <w:sz w:val="28"/>
          <w:szCs w:val="28"/>
          <w:lang w:val="ru-RU" w:eastAsia="ru-RU"/>
        </w:rPr>
        <w:t xml:space="preserve"> </w:t>
      </w:r>
      <w:r w:rsidR="00850648" w:rsidRPr="0025622E">
        <w:rPr>
          <w:rFonts w:ascii="Times New Roman" w:eastAsia="Times New Roman" w:hAnsi="Times New Roman" w:cs="Times New Roman"/>
          <w:sz w:val="28"/>
          <w:szCs w:val="28"/>
          <w:lang w:val="ru-RU" w:eastAsia="ru-RU"/>
        </w:rPr>
        <w:t>Люмин В. И.</w:t>
      </w:r>
      <w:r w:rsidR="00850648">
        <w:rPr>
          <w:rFonts w:ascii="Times New Roman" w:eastAsia="Times New Roman" w:hAnsi="Times New Roman" w:cs="Times New Roman"/>
          <w:sz w:val="28"/>
          <w:szCs w:val="28"/>
          <w:lang w:val="ru-RU" w:eastAsia="ru-RU"/>
        </w:rPr>
        <w:t xml:space="preserve"> </w:t>
      </w:r>
      <w:r w:rsidR="00850648">
        <w:rPr>
          <w:rFonts w:ascii="Times New Roman" w:eastAsia="Times New Roman" w:hAnsi="Times New Roman" w:cs="Times New Roman"/>
          <w:i/>
          <w:sz w:val="28"/>
          <w:szCs w:val="28"/>
          <w:lang w:val="ru-RU" w:eastAsia="ru-RU"/>
        </w:rPr>
        <w:t>(</w:t>
      </w:r>
      <w:r w:rsidR="004A21FE">
        <w:rPr>
          <w:rFonts w:ascii="Times New Roman" w:eastAsia="Times New Roman" w:hAnsi="Times New Roman" w:cs="Times New Roman"/>
          <w:i/>
          <w:sz w:val="28"/>
          <w:szCs w:val="28"/>
          <w:lang w:val="ru-RU" w:eastAsia="ru-RU"/>
        </w:rPr>
        <w:t>производственная необходимость</w:t>
      </w:r>
      <w:r w:rsidR="00850648">
        <w:rPr>
          <w:rFonts w:ascii="Times New Roman" w:eastAsia="Times New Roman" w:hAnsi="Times New Roman" w:cs="Times New Roman"/>
          <w:i/>
          <w:sz w:val="28"/>
          <w:szCs w:val="28"/>
          <w:lang w:val="ru-RU" w:eastAsia="ru-RU"/>
        </w:rPr>
        <w:t>).</w:t>
      </w:r>
    </w:p>
    <w:p w:rsidR="00357A98" w:rsidRPr="00357A98" w:rsidRDefault="00357A98" w:rsidP="00357A98">
      <w:pPr>
        <w:spacing w:after="0" w:line="240" w:lineRule="auto"/>
        <w:ind w:right="-1" w:firstLine="709"/>
        <w:jc w:val="both"/>
        <w:rPr>
          <w:rFonts w:ascii="Times New Roman" w:eastAsia="Times New Roman" w:hAnsi="Times New Roman" w:cs="Times New Roman"/>
          <w:sz w:val="28"/>
          <w:szCs w:val="28"/>
          <w:lang w:val="ru-RU" w:eastAsia="ru-RU"/>
        </w:rPr>
      </w:pPr>
      <w:r w:rsidRPr="00357A98">
        <w:rPr>
          <w:rFonts w:ascii="Times New Roman" w:eastAsia="Times New Roman" w:hAnsi="Times New Roman" w:cs="Times New Roman"/>
          <w:sz w:val="28"/>
          <w:szCs w:val="28"/>
          <w:lang w:val="ru-RU" w:eastAsia="ru-RU"/>
        </w:rPr>
        <w:t xml:space="preserve">Приглашенные лица, присутствовавшие на заседании: Буреев Б. В. – первый заместитель мэра города Новосибирска; Попантонопуло Е. В. – заместитель мэра города Новосибирска; Останин М. К. – заместитель мэра города Новосибирска; Тыртышный А. Г. – заместитель председателя Совета депутатов города Новосибирска; Макарухина А. Н. – заместитель начальник правового департамента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Куценко С. А. – начальник департамента по чрезвычайным ситуациям и взаимодействию с административными органами мэрии города Новосибирска; Столяров М. Н. – начальник департамента информационной политики мэрии города Новосибирска; Проваторов А. В. - заместитель начальника департамента - начальник управления цифровой инфраструктуры мэрии города Новосибирска </w:t>
      </w:r>
      <w:r w:rsidRPr="00357A98">
        <w:rPr>
          <w:rFonts w:ascii="Times New Roman" w:eastAsia="Times New Roman" w:hAnsi="Times New Roman" w:cs="Times New Roman"/>
          <w:i/>
          <w:sz w:val="28"/>
          <w:szCs w:val="28"/>
          <w:lang w:val="ru-RU" w:eastAsia="ru-RU"/>
        </w:rPr>
        <w:t>(вместо Русина М. Ю. – начальника департамента связи и информатизации мэрии города Новосибирска)</w:t>
      </w:r>
      <w:r w:rsidRPr="00357A98">
        <w:rPr>
          <w:rFonts w:ascii="Times New Roman" w:eastAsia="Times New Roman" w:hAnsi="Times New Roman" w:cs="Times New Roman"/>
          <w:sz w:val="28"/>
          <w:szCs w:val="28"/>
          <w:lang w:val="ru-RU" w:eastAsia="ru-RU"/>
        </w:rPr>
        <w:t>; Щукин И. В. – начальник управления общественных связей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357A98" w:rsidRDefault="00357A98" w:rsidP="00357A98">
      <w:pPr>
        <w:spacing w:after="0" w:line="240" w:lineRule="auto"/>
        <w:ind w:right="-1" w:firstLine="709"/>
        <w:jc w:val="both"/>
        <w:rPr>
          <w:rFonts w:ascii="Times New Roman" w:eastAsia="Times New Roman" w:hAnsi="Times New Roman" w:cs="Times New Roman"/>
          <w:sz w:val="28"/>
          <w:szCs w:val="28"/>
          <w:lang w:val="ru-RU" w:eastAsia="ru-RU"/>
        </w:rPr>
      </w:pPr>
    </w:p>
    <w:p w:rsidR="0078390C"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П О В Е С Т К А   Д Н Я</w:t>
      </w: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473CE3" w:rsidTr="0071552F">
        <w:trPr>
          <w:cantSplit/>
          <w:trHeight w:val="931"/>
        </w:trPr>
        <w:tc>
          <w:tcPr>
            <w:tcW w:w="9923" w:type="dxa"/>
            <w:gridSpan w:val="3"/>
          </w:tcPr>
          <w:p w:rsidR="003C5D5D" w:rsidRPr="00D6618B" w:rsidRDefault="005B3762" w:rsidP="00357A98">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357A98" w:rsidRPr="00357A98">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r w:rsidR="0098531D" w:rsidRPr="0098531D">
              <w:rPr>
                <w:rFonts w:ascii="Times New Roman" w:hAnsi="Times New Roman" w:cs="Times New Roman"/>
                <w:sz w:val="28"/>
                <w:szCs w:val="28"/>
                <w:lang w:val="ru-RU"/>
              </w:rPr>
              <w:t xml:space="preserve"> </w:t>
            </w:r>
          </w:p>
        </w:tc>
      </w:tr>
      <w:tr w:rsidR="00CA761D" w:rsidRPr="00941DAF" w:rsidTr="00C068F9">
        <w:trPr>
          <w:cantSplit/>
          <w:trHeight w:val="370"/>
        </w:trPr>
        <w:tc>
          <w:tcPr>
            <w:tcW w:w="3650" w:type="dxa"/>
          </w:tcPr>
          <w:p w:rsidR="00CA761D" w:rsidRPr="00CA761D" w:rsidRDefault="00EF12CF" w:rsidP="004836F8">
            <w:pPr>
              <w:spacing w:line="240" w:lineRule="auto"/>
              <w:ind w:right="-1"/>
              <w:rPr>
                <w:rFonts w:ascii="Times New Roman" w:hAnsi="Times New Roman" w:cs="Times New Roman"/>
                <w:sz w:val="28"/>
                <w:szCs w:val="28"/>
              </w:rPr>
            </w:pPr>
            <w:r>
              <w:rPr>
                <w:rFonts w:ascii="Times New Roman" w:hAnsi="Times New Roman" w:cs="Times New Roman"/>
                <w:b/>
                <w:sz w:val="28"/>
                <w:szCs w:val="28"/>
                <w:lang w:val="ru-RU"/>
              </w:rPr>
              <w:lastRenderedPageBreak/>
              <w:t>Д</w:t>
            </w:r>
            <w:r w:rsidR="00CA761D" w:rsidRPr="00CA761D">
              <w:rPr>
                <w:rFonts w:ascii="Times New Roman" w:hAnsi="Times New Roman" w:cs="Times New Roman"/>
                <w:b/>
                <w:sz w:val="28"/>
                <w:szCs w:val="28"/>
              </w:rPr>
              <w:t>окладчик:</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rPr>
            </w:pPr>
          </w:p>
        </w:tc>
      </w:tr>
      <w:tr w:rsidR="00357A98" w:rsidRPr="00473CE3" w:rsidTr="00CD1104">
        <w:trPr>
          <w:cantSplit/>
          <w:trHeight w:val="883"/>
        </w:trPr>
        <w:tc>
          <w:tcPr>
            <w:tcW w:w="3650" w:type="dxa"/>
          </w:tcPr>
          <w:p w:rsidR="00357A98" w:rsidRPr="00357A98" w:rsidRDefault="00357A98" w:rsidP="00357A98">
            <w:pPr>
              <w:spacing w:after="0"/>
              <w:ind w:right="-1"/>
              <w:rPr>
                <w:rFonts w:ascii="Times New Roman" w:hAnsi="Times New Roman" w:cs="Times New Roman"/>
                <w:sz w:val="28"/>
                <w:szCs w:val="28"/>
              </w:rPr>
            </w:pPr>
            <w:r w:rsidRPr="00357A98">
              <w:rPr>
                <w:rFonts w:ascii="Times New Roman" w:hAnsi="Times New Roman" w:cs="Times New Roman"/>
                <w:sz w:val="28"/>
                <w:szCs w:val="28"/>
              </w:rPr>
              <w:t xml:space="preserve">Веселков </w:t>
            </w:r>
          </w:p>
          <w:p w:rsidR="00357A98" w:rsidRPr="00357A98" w:rsidRDefault="00357A98" w:rsidP="00357A98">
            <w:pPr>
              <w:spacing w:after="0"/>
              <w:ind w:right="-1"/>
              <w:rPr>
                <w:rFonts w:ascii="Times New Roman" w:hAnsi="Times New Roman" w:cs="Times New Roman"/>
                <w:sz w:val="28"/>
                <w:szCs w:val="28"/>
              </w:rPr>
            </w:pPr>
            <w:r w:rsidRPr="00357A98">
              <w:rPr>
                <w:rFonts w:ascii="Times New Roman" w:hAnsi="Times New Roman" w:cs="Times New Roman"/>
                <w:sz w:val="28"/>
                <w:szCs w:val="28"/>
              </w:rPr>
              <w:t>Александр Владимирович</w:t>
            </w:r>
          </w:p>
        </w:tc>
        <w:tc>
          <w:tcPr>
            <w:tcW w:w="426" w:type="dxa"/>
          </w:tcPr>
          <w:p w:rsidR="00357A98" w:rsidRPr="00357A98" w:rsidRDefault="00357A98" w:rsidP="00357A98">
            <w:pPr>
              <w:spacing w:after="0"/>
              <w:jc w:val="center"/>
              <w:rPr>
                <w:rFonts w:ascii="Times New Roman" w:hAnsi="Times New Roman" w:cs="Times New Roman"/>
                <w:sz w:val="28"/>
                <w:szCs w:val="28"/>
              </w:rPr>
            </w:pPr>
            <w:r w:rsidRPr="00357A98">
              <w:rPr>
                <w:rFonts w:ascii="Times New Roman" w:hAnsi="Times New Roman" w:cs="Times New Roman"/>
                <w:sz w:val="28"/>
                <w:szCs w:val="28"/>
              </w:rPr>
              <w:t>-</w:t>
            </w:r>
          </w:p>
        </w:tc>
        <w:tc>
          <w:tcPr>
            <w:tcW w:w="5847" w:type="dxa"/>
          </w:tcPr>
          <w:p w:rsidR="00357A98" w:rsidRPr="00357A98" w:rsidRDefault="00357A98" w:rsidP="00357A98">
            <w:pPr>
              <w:keepNext/>
              <w:keepLines/>
              <w:ind w:right="-1"/>
              <w:jc w:val="both"/>
              <w:rPr>
                <w:rFonts w:ascii="Times New Roman" w:hAnsi="Times New Roman" w:cs="Times New Roman"/>
                <w:sz w:val="28"/>
                <w:szCs w:val="28"/>
                <w:lang w:val="ru-RU"/>
              </w:rPr>
            </w:pPr>
            <w:r w:rsidRPr="00357A98">
              <w:rPr>
                <w:rFonts w:ascii="Times New Roman" w:hAnsi="Times New Roman" w:cs="Times New Roman"/>
                <w:sz w:val="28"/>
                <w:szCs w:val="28"/>
                <w:lang w:val="ru-RU"/>
              </w:rPr>
              <w:t xml:space="preserve">начальник департамента финансов и налоговой политики мэрии города Новосибирска </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473CE3" w:rsidTr="00B61B45">
        <w:trPr>
          <w:cantSplit/>
          <w:trHeight w:val="882"/>
        </w:trPr>
        <w:tc>
          <w:tcPr>
            <w:tcW w:w="9923" w:type="dxa"/>
            <w:gridSpan w:val="3"/>
          </w:tcPr>
          <w:p w:rsidR="00722846" w:rsidRPr="005B6353" w:rsidRDefault="008D2028" w:rsidP="00357A98">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357A98" w:rsidRPr="00357A98">
              <w:rPr>
                <w:rFonts w:ascii="Times New Roman" w:eastAsia="Times New Roman" w:hAnsi="Times New Roman" w:cs="Times New Roman"/>
                <w:sz w:val="28"/>
                <w:szCs w:val="28"/>
                <w:lang w:val="ru-RU" w:eastAsia="ru-RU"/>
              </w:rPr>
              <w:t>О проекте решения Совета депутатов города Новосибирска «Об исполнении бюджета города Новосибирска за 2024 год»</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357A98" w:rsidRPr="00473CE3" w:rsidTr="00B61B45">
        <w:trPr>
          <w:cantSplit/>
          <w:trHeight w:val="882"/>
        </w:trPr>
        <w:tc>
          <w:tcPr>
            <w:tcW w:w="3650" w:type="dxa"/>
          </w:tcPr>
          <w:p w:rsidR="00357A98" w:rsidRPr="00357A98" w:rsidRDefault="00357A98" w:rsidP="00357A98">
            <w:pPr>
              <w:spacing w:after="0"/>
              <w:ind w:right="-1"/>
              <w:rPr>
                <w:rFonts w:ascii="Times New Roman" w:hAnsi="Times New Roman" w:cs="Times New Roman"/>
                <w:sz w:val="28"/>
                <w:szCs w:val="28"/>
              </w:rPr>
            </w:pPr>
            <w:r w:rsidRPr="00357A98">
              <w:rPr>
                <w:rFonts w:ascii="Times New Roman" w:hAnsi="Times New Roman" w:cs="Times New Roman"/>
                <w:sz w:val="28"/>
                <w:szCs w:val="28"/>
              </w:rPr>
              <w:t xml:space="preserve">Веселков </w:t>
            </w:r>
          </w:p>
          <w:p w:rsidR="00357A98" w:rsidRPr="00357A98" w:rsidRDefault="00357A98" w:rsidP="00357A98">
            <w:pPr>
              <w:spacing w:after="0"/>
              <w:ind w:right="-1"/>
              <w:rPr>
                <w:rFonts w:ascii="Times New Roman" w:hAnsi="Times New Roman" w:cs="Times New Roman"/>
                <w:sz w:val="28"/>
                <w:szCs w:val="28"/>
              </w:rPr>
            </w:pPr>
            <w:r w:rsidRPr="00357A98">
              <w:rPr>
                <w:rFonts w:ascii="Times New Roman" w:hAnsi="Times New Roman" w:cs="Times New Roman"/>
                <w:sz w:val="28"/>
                <w:szCs w:val="28"/>
              </w:rPr>
              <w:t>Александр Владимирович</w:t>
            </w:r>
          </w:p>
        </w:tc>
        <w:tc>
          <w:tcPr>
            <w:tcW w:w="426" w:type="dxa"/>
          </w:tcPr>
          <w:p w:rsidR="00357A98" w:rsidRPr="00357A98" w:rsidRDefault="00357A98" w:rsidP="00357A98">
            <w:pPr>
              <w:spacing w:after="0"/>
              <w:jc w:val="center"/>
              <w:rPr>
                <w:rFonts w:ascii="Times New Roman" w:hAnsi="Times New Roman" w:cs="Times New Roman"/>
                <w:sz w:val="28"/>
                <w:szCs w:val="28"/>
              </w:rPr>
            </w:pPr>
            <w:r w:rsidRPr="00357A98">
              <w:rPr>
                <w:rFonts w:ascii="Times New Roman" w:hAnsi="Times New Roman" w:cs="Times New Roman"/>
                <w:sz w:val="28"/>
                <w:szCs w:val="28"/>
              </w:rPr>
              <w:t>-</w:t>
            </w:r>
          </w:p>
        </w:tc>
        <w:tc>
          <w:tcPr>
            <w:tcW w:w="5847" w:type="dxa"/>
          </w:tcPr>
          <w:p w:rsidR="00357A98" w:rsidRPr="00357A98" w:rsidRDefault="00357A98" w:rsidP="00357A98">
            <w:pPr>
              <w:keepNext/>
              <w:keepLines/>
              <w:ind w:right="-1"/>
              <w:jc w:val="both"/>
              <w:rPr>
                <w:rFonts w:ascii="Times New Roman" w:hAnsi="Times New Roman" w:cs="Times New Roman"/>
                <w:sz w:val="28"/>
                <w:szCs w:val="28"/>
                <w:lang w:val="ru-RU"/>
              </w:rPr>
            </w:pPr>
            <w:r w:rsidRPr="00357A98">
              <w:rPr>
                <w:rFonts w:ascii="Times New Roman" w:hAnsi="Times New Roman" w:cs="Times New Roman"/>
                <w:sz w:val="28"/>
                <w:szCs w:val="28"/>
                <w:lang w:val="ru-RU"/>
              </w:rPr>
              <w:t xml:space="preserve">начальник департамента финансов и налоговой политики мэрии города Новосибирска </w:t>
            </w:r>
          </w:p>
        </w:tc>
      </w:tr>
    </w:tbl>
    <w:p w:rsidR="0078390C" w:rsidRDefault="0078390C" w:rsidP="00192D0F">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7A98" w:rsidRPr="00473CE3" w:rsidTr="00C23A8D">
        <w:trPr>
          <w:cantSplit/>
          <w:trHeight w:val="882"/>
        </w:trPr>
        <w:tc>
          <w:tcPr>
            <w:tcW w:w="9923" w:type="dxa"/>
            <w:gridSpan w:val="3"/>
          </w:tcPr>
          <w:p w:rsidR="00357A98" w:rsidRPr="005B6353" w:rsidRDefault="00357A98" w:rsidP="00357A98">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357A98">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Положение об управлении общественных связей мэрии города Новосибирска, утвержденное решением Совета депутатов города Новосибирска от 09.10.2007 №746» (первое чтение)</w:t>
            </w:r>
          </w:p>
        </w:tc>
      </w:tr>
      <w:tr w:rsidR="00357A98" w:rsidRPr="00C063C7" w:rsidTr="00C23A8D">
        <w:trPr>
          <w:cantSplit/>
          <w:trHeight w:val="434"/>
        </w:trPr>
        <w:tc>
          <w:tcPr>
            <w:tcW w:w="3650" w:type="dxa"/>
          </w:tcPr>
          <w:p w:rsidR="00357A98" w:rsidRPr="00E714A4" w:rsidRDefault="00357A98" w:rsidP="00C23A8D">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7A98" w:rsidRPr="00C063C7" w:rsidRDefault="00357A98" w:rsidP="00C23A8D">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7A98" w:rsidRPr="00C063C7" w:rsidRDefault="00357A98" w:rsidP="00C23A8D">
            <w:pPr>
              <w:keepNext/>
              <w:keepLines/>
              <w:spacing w:after="0" w:line="240" w:lineRule="atLeast"/>
              <w:jc w:val="both"/>
              <w:rPr>
                <w:rFonts w:ascii="Times New Roman" w:eastAsia="Times New Roman" w:hAnsi="Times New Roman" w:cs="Times New Roman"/>
                <w:sz w:val="28"/>
                <w:szCs w:val="28"/>
                <w:lang w:val="ru-RU" w:eastAsia="ru-RU"/>
              </w:rPr>
            </w:pPr>
          </w:p>
        </w:tc>
      </w:tr>
      <w:tr w:rsidR="00357A98" w:rsidRPr="00473CE3" w:rsidTr="00C23A8D">
        <w:trPr>
          <w:cantSplit/>
          <w:trHeight w:val="882"/>
        </w:trPr>
        <w:tc>
          <w:tcPr>
            <w:tcW w:w="3650" w:type="dxa"/>
          </w:tcPr>
          <w:p w:rsidR="00357A98" w:rsidRPr="00357A98" w:rsidRDefault="00192D0F" w:rsidP="00C23A8D">
            <w:pPr>
              <w:spacing w:after="0"/>
              <w:ind w:right="-1"/>
              <w:rPr>
                <w:rFonts w:ascii="Times New Roman" w:hAnsi="Times New Roman" w:cs="Times New Roman"/>
                <w:sz w:val="28"/>
                <w:szCs w:val="28"/>
              </w:rPr>
            </w:pPr>
            <w:r>
              <w:rPr>
                <w:rFonts w:ascii="Times New Roman" w:hAnsi="Times New Roman" w:cs="Times New Roman"/>
                <w:sz w:val="28"/>
                <w:szCs w:val="28"/>
                <w:lang w:val="ru-RU"/>
              </w:rPr>
              <w:t>Щукин</w:t>
            </w:r>
            <w:r w:rsidR="00357A98" w:rsidRPr="00357A98">
              <w:rPr>
                <w:rFonts w:ascii="Times New Roman" w:hAnsi="Times New Roman" w:cs="Times New Roman"/>
                <w:sz w:val="28"/>
                <w:szCs w:val="28"/>
              </w:rPr>
              <w:t xml:space="preserve"> </w:t>
            </w:r>
          </w:p>
          <w:p w:rsidR="00357A98" w:rsidRPr="00192D0F" w:rsidRDefault="00192D0F" w:rsidP="00C23A8D">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Игорь Викторович</w:t>
            </w:r>
          </w:p>
        </w:tc>
        <w:tc>
          <w:tcPr>
            <w:tcW w:w="426" w:type="dxa"/>
          </w:tcPr>
          <w:p w:rsidR="00357A98" w:rsidRPr="00357A98" w:rsidRDefault="00357A98" w:rsidP="00C23A8D">
            <w:pPr>
              <w:spacing w:after="0"/>
              <w:jc w:val="center"/>
              <w:rPr>
                <w:rFonts w:ascii="Times New Roman" w:hAnsi="Times New Roman" w:cs="Times New Roman"/>
                <w:sz w:val="28"/>
                <w:szCs w:val="28"/>
              </w:rPr>
            </w:pPr>
            <w:r w:rsidRPr="00357A98">
              <w:rPr>
                <w:rFonts w:ascii="Times New Roman" w:hAnsi="Times New Roman" w:cs="Times New Roman"/>
                <w:sz w:val="28"/>
                <w:szCs w:val="28"/>
              </w:rPr>
              <w:t>-</w:t>
            </w:r>
          </w:p>
        </w:tc>
        <w:tc>
          <w:tcPr>
            <w:tcW w:w="5847" w:type="dxa"/>
          </w:tcPr>
          <w:p w:rsidR="00357A98" w:rsidRPr="00357A98" w:rsidRDefault="00357A98" w:rsidP="00192D0F">
            <w:pPr>
              <w:keepNext/>
              <w:keepLines/>
              <w:ind w:right="-1"/>
              <w:jc w:val="both"/>
              <w:rPr>
                <w:rFonts w:ascii="Times New Roman" w:hAnsi="Times New Roman" w:cs="Times New Roman"/>
                <w:sz w:val="28"/>
                <w:szCs w:val="28"/>
                <w:lang w:val="ru-RU"/>
              </w:rPr>
            </w:pPr>
            <w:r w:rsidRPr="00357A98">
              <w:rPr>
                <w:rFonts w:ascii="Times New Roman" w:hAnsi="Times New Roman" w:cs="Times New Roman"/>
                <w:sz w:val="28"/>
                <w:szCs w:val="28"/>
                <w:lang w:val="ru-RU"/>
              </w:rPr>
              <w:t xml:space="preserve">начальник </w:t>
            </w:r>
            <w:r w:rsidR="00192D0F">
              <w:rPr>
                <w:rFonts w:ascii="Times New Roman" w:hAnsi="Times New Roman" w:cs="Times New Roman"/>
                <w:sz w:val="28"/>
                <w:szCs w:val="28"/>
                <w:lang w:val="ru-RU"/>
              </w:rPr>
              <w:t xml:space="preserve">управления общественных связей </w:t>
            </w:r>
            <w:r w:rsidRPr="00357A98">
              <w:rPr>
                <w:rFonts w:ascii="Times New Roman" w:hAnsi="Times New Roman" w:cs="Times New Roman"/>
                <w:sz w:val="28"/>
                <w:szCs w:val="28"/>
                <w:lang w:val="ru-RU"/>
              </w:rPr>
              <w:t xml:space="preserve">мэрии города Новосибирска </w:t>
            </w:r>
          </w:p>
        </w:tc>
      </w:tr>
    </w:tbl>
    <w:p w:rsidR="00357A98" w:rsidRDefault="00357A98"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w:t>
      </w:r>
      <w:r w:rsidRPr="00DD40A1">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DD40A1">
        <w:rPr>
          <w:rFonts w:ascii="Times New Roman" w:hAnsi="Times New Roman" w:cs="Times New Roman"/>
          <w:sz w:val="28"/>
          <w:szCs w:val="28"/>
          <w:lang w:val="ru-RU"/>
        </w:rPr>
        <w:t>.</w:t>
      </w:r>
      <w:r>
        <w:rPr>
          <w:rFonts w:ascii="Times New Roman" w:hAnsi="Times New Roman" w:cs="Times New Roman"/>
          <w:sz w:val="28"/>
          <w:szCs w:val="28"/>
          <w:lang w:val="ru-RU"/>
        </w:rPr>
        <w:t xml:space="preserve"> – к</w:t>
      </w:r>
      <w:r w:rsidRPr="00474B5E">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доброе утро,</w:t>
      </w:r>
      <w:r w:rsidRPr="00255AF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время 10-00, начинаем </w:t>
      </w:r>
      <w:r w:rsidR="00192D0F">
        <w:rPr>
          <w:rFonts w:ascii="Times New Roman" w:hAnsi="Times New Roman" w:cs="Times New Roman"/>
          <w:sz w:val="28"/>
          <w:szCs w:val="28"/>
          <w:lang w:val="ru-RU"/>
        </w:rPr>
        <w:t>60</w:t>
      </w:r>
      <w:r>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основу. </w:t>
      </w:r>
    </w:p>
    <w:p w:rsidR="0078390C" w:rsidRDefault="0078390C"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78390C" w:rsidRDefault="0078390C" w:rsidP="001317DA">
      <w:pPr>
        <w:spacing w:after="0" w:line="240" w:lineRule="auto"/>
        <w:ind w:right="-1" w:firstLine="709"/>
        <w:jc w:val="both"/>
        <w:rPr>
          <w:rFonts w:ascii="Times New Roman" w:hAnsi="Times New Roman" w:cs="Times New Roman"/>
          <w:b/>
          <w:sz w:val="28"/>
          <w:szCs w:val="28"/>
          <w:lang w:val="ru-RU"/>
        </w:rPr>
      </w:pPr>
    </w:p>
    <w:p w:rsidR="001317DA" w:rsidRPr="00D6618B"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за основу.</w:t>
      </w:r>
    </w:p>
    <w:p w:rsidR="0078390C" w:rsidRDefault="0078390C" w:rsidP="00C56E9D">
      <w:pPr>
        <w:spacing w:after="0" w:line="240" w:lineRule="auto"/>
        <w:ind w:right="-1" w:firstLine="709"/>
        <w:jc w:val="both"/>
        <w:rPr>
          <w:rFonts w:ascii="Times New Roman" w:hAnsi="Times New Roman" w:cs="Times New Roman"/>
          <w:sz w:val="28"/>
          <w:szCs w:val="28"/>
          <w:lang w:val="ru-RU"/>
        </w:rPr>
      </w:pPr>
    </w:p>
    <w:p w:rsidR="001317DA" w:rsidRDefault="001317DA" w:rsidP="00C56E9D">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Беспечная И. П. - </w:t>
      </w:r>
      <w:r w:rsidR="00C56E9D">
        <w:rPr>
          <w:rFonts w:ascii="Times New Roman" w:hAnsi="Times New Roman" w:cs="Times New Roman"/>
          <w:sz w:val="28"/>
          <w:szCs w:val="28"/>
          <w:lang w:val="ru-RU"/>
        </w:rPr>
        <w:t>е</w:t>
      </w:r>
      <w:r w:rsidR="00C56E9D" w:rsidRPr="00C56E9D">
        <w:rPr>
          <w:rFonts w:ascii="Times New Roman" w:hAnsi="Times New Roman" w:cs="Times New Roman"/>
          <w:sz w:val="28"/>
          <w:szCs w:val="28"/>
          <w:lang w:val="ru-RU"/>
        </w:rPr>
        <w:t>сть предложения, дополнения повестки дня?</w:t>
      </w:r>
      <w:r w:rsidR="002B455B">
        <w:rPr>
          <w:rFonts w:ascii="Times New Roman" w:hAnsi="Times New Roman" w:cs="Times New Roman"/>
          <w:sz w:val="28"/>
          <w:szCs w:val="28"/>
          <w:lang w:val="ru-RU"/>
        </w:rPr>
        <w:t xml:space="preserve"> </w:t>
      </w:r>
      <w:r w:rsidR="00C56E9D" w:rsidRPr="00C56E9D">
        <w:rPr>
          <w:rFonts w:ascii="Times New Roman" w:hAnsi="Times New Roman" w:cs="Times New Roman"/>
          <w:sz w:val="28"/>
          <w:szCs w:val="28"/>
          <w:lang w:val="ru-RU"/>
        </w:rPr>
        <w:t>Если нет, предлагаю принять повестку дня в целом.</w:t>
      </w:r>
    </w:p>
    <w:p w:rsidR="0078390C" w:rsidRDefault="0078390C"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78390C" w:rsidRDefault="0078390C" w:rsidP="001317DA">
      <w:pPr>
        <w:spacing w:after="0" w:line="240" w:lineRule="auto"/>
        <w:ind w:right="-1" w:firstLine="709"/>
        <w:jc w:val="both"/>
        <w:rPr>
          <w:rFonts w:ascii="Times New Roman" w:hAnsi="Times New Roman" w:cs="Times New Roman"/>
          <w:b/>
          <w:sz w:val="28"/>
          <w:szCs w:val="28"/>
          <w:lang w:val="ru-RU"/>
        </w:rPr>
      </w:pPr>
    </w:p>
    <w:p w:rsidR="001317DA" w:rsidRPr="00D6618B"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p>
    <w:p w:rsidR="001317DA" w:rsidRDefault="001317DA" w:rsidP="001317DA">
      <w:pPr>
        <w:spacing w:after="0" w:line="240" w:lineRule="auto"/>
        <w:ind w:right="-1" w:firstLine="709"/>
        <w:jc w:val="both"/>
        <w:rPr>
          <w:rFonts w:ascii="Times New Roman" w:hAnsi="Times New Roman" w:cs="Times New Roman"/>
          <w:sz w:val="28"/>
          <w:szCs w:val="28"/>
          <w:lang w:val="ru-RU"/>
        </w:rPr>
      </w:pPr>
    </w:p>
    <w:p w:rsidR="001317DA" w:rsidRDefault="001317DA" w:rsidP="001317DA">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w:t>
      </w:r>
      <w:r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502630">
        <w:rPr>
          <w:rFonts w:ascii="Times New Roman" w:hAnsi="Times New Roman" w:cs="Times New Roman"/>
          <w:sz w:val="28"/>
          <w:szCs w:val="28"/>
          <w:lang w:val="ru-RU"/>
        </w:rPr>
        <w:t>.</w:t>
      </w:r>
      <w:r>
        <w:rPr>
          <w:rFonts w:ascii="Times New Roman" w:hAnsi="Times New Roman" w:cs="Times New Roman"/>
          <w:sz w:val="28"/>
          <w:szCs w:val="28"/>
          <w:lang w:val="ru-RU"/>
        </w:rPr>
        <w:t xml:space="preserve"> –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9007B1" w:rsidRDefault="009007B1" w:rsidP="009007B1">
      <w:pPr>
        <w:spacing w:after="0"/>
        <w:ind w:right="-1" w:firstLine="720"/>
        <w:jc w:val="both"/>
        <w:rPr>
          <w:rFonts w:ascii="Times New Roman" w:hAnsi="Times New Roman" w:cs="Times New Roman"/>
          <w:b/>
          <w:sz w:val="28"/>
          <w:szCs w:val="28"/>
          <w:lang w:val="ru-RU"/>
        </w:rPr>
      </w:pPr>
    </w:p>
    <w:p w:rsidR="00192D0F" w:rsidRDefault="00192D0F" w:rsidP="009007B1">
      <w:pPr>
        <w:spacing w:after="0"/>
        <w:ind w:right="-1" w:firstLine="720"/>
        <w:jc w:val="both"/>
        <w:rPr>
          <w:rFonts w:ascii="Times New Roman" w:hAnsi="Times New Roman" w:cs="Times New Roman"/>
          <w:b/>
          <w:sz w:val="28"/>
          <w:szCs w:val="28"/>
          <w:lang w:val="ru-RU"/>
        </w:rPr>
      </w:pPr>
    </w:p>
    <w:p w:rsidR="00192D0F" w:rsidRDefault="00192D0F" w:rsidP="009007B1">
      <w:pPr>
        <w:spacing w:after="0"/>
        <w:ind w:right="-1" w:firstLine="720"/>
        <w:jc w:val="both"/>
        <w:rPr>
          <w:rFonts w:ascii="Times New Roman" w:hAnsi="Times New Roman" w:cs="Times New Roman"/>
          <w:b/>
          <w:sz w:val="28"/>
          <w:szCs w:val="28"/>
          <w:lang w:val="ru-RU"/>
        </w:rPr>
      </w:pPr>
    </w:p>
    <w:p w:rsidR="009007B1" w:rsidRDefault="009007B1" w:rsidP="009007B1">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Pr="001B65C6">
        <w:rPr>
          <w:rFonts w:ascii="Times New Roman" w:eastAsia="Times New Roman" w:hAnsi="Times New Roman" w:cs="Times New Roman"/>
          <w:b/>
          <w:sz w:val="28"/>
          <w:szCs w:val="28"/>
          <w:lang w:val="ru-RU" w:eastAsia="ru-RU"/>
        </w:rPr>
        <w:t xml:space="preserve">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Веселкова А. В.</w:t>
      </w:r>
      <w:r w:rsidR="005D44C1">
        <w:rPr>
          <w:rFonts w:ascii="Times New Roman" w:eastAsia="Times New Roman" w:hAnsi="Times New Roman" w:cs="Times New Roman"/>
          <w:sz w:val="28"/>
          <w:szCs w:val="28"/>
          <w:lang w:val="ru-RU" w:eastAsia="ru-RU"/>
        </w:rPr>
        <w:t xml:space="preserve">, который </w:t>
      </w:r>
      <w:r w:rsidRPr="00192D0F">
        <w:rPr>
          <w:rFonts w:ascii="Times New Roman" w:eastAsia="Times New Roman" w:hAnsi="Times New Roman" w:cs="Times New Roman"/>
          <w:sz w:val="28"/>
          <w:szCs w:val="28"/>
          <w:lang w:val="ru-RU" w:eastAsia="ru-RU"/>
        </w:rPr>
        <w:t xml:space="preserve">доложил о планируемых изменениях, в том числе основных характеристик бюджета города Новосибирска на 2025 год и на плановый период 2026 и 2027 годов, и об источниках финансирования планируемых изменений, попросил членов комиссии поддержать рассматриваемый проект решения Совета депутатов города Новосибирска.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Беспечная И. П. – какие будут вопросы к докладчику, выступления? Пожалуйста, Антон Григорьевич.</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Тыртышный А. Г. – Александр Владимирович, по озеленению какие мероприятия заложены в бюджет?</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 xml:space="preserve">Веселков А. В. – озеленение - это полномочия районных администраций, департамента культуры, спорта и молодёжной политики мэрии города Новосибирска.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Тыртышный А. Г. – там «Горзеленхоза» нет?</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Веселков А. В. – «Горзеленхоз» это департамент культуры, спорта и молодёжной политики мэрии города Новосибирска.</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Тыртышный А. Г. – то есть мероприятия по озеленению проходят через департамент культуры, спорта и молодёжной политики мэрии города Новосибирска?</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Веселков А. В. – да.</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 xml:space="preserve">Тыртышный А. Г. – спасибо.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 xml:space="preserve">Беспечная И. П. - какие ещё будут вопросы к докладчику, выступления? Если нет, переходим к принятию решения комиссии.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p>
    <w:p w:rsidR="00192D0F" w:rsidRPr="00192D0F" w:rsidRDefault="00192D0F" w:rsidP="00192D0F">
      <w:pPr>
        <w:spacing w:after="0" w:line="240" w:lineRule="auto"/>
        <w:ind w:firstLine="709"/>
        <w:jc w:val="both"/>
        <w:rPr>
          <w:rFonts w:ascii="Times New Roman" w:eastAsia="Times New Roman" w:hAnsi="Times New Roman" w:cs="Times New Roman"/>
          <w:sz w:val="28"/>
          <w:szCs w:val="28"/>
          <w:lang w:val="ru-RU" w:eastAsia="ru-RU"/>
        </w:rPr>
      </w:pPr>
      <w:r w:rsidRPr="00192D0F">
        <w:rPr>
          <w:rFonts w:ascii="Times New Roman" w:eastAsia="Times New Roman" w:hAnsi="Times New Roman" w:cs="Times New Roman"/>
          <w:sz w:val="28"/>
          <w:szCs w:val="28"/>
          <w:lang w:val="ru-RU" w:eastAsia="ru-RU"/>
        </w:rPr>
        <w:t xml:space="preserve">Прошу голосовать. Кто «ЗА»? «ЗА» - единогласно. </w:t>
      </w:r>
    </w:p>
    <w:p w:rsidR="00192D0F" w:rsidRPr="00192D0F" w:rsidRDefault="00192D0F" w:rsidP="00192D0F">
      <w:pPr>
        <w:spacing w:after="0" w:line="240" w:lineRule="auto"/>
        <w:ind w:firstLine="709"/>
        <w:jc w:val="both"/>
        <w:rPr>
          <w:rFonts w:ascii="Times New Roman" w:eastAsia="Calibri" w:hAnsi="Times New Roman" w:cs="Times New Roman"/>
          <w:b/>
          <w:sz w:val="28"/>
          <w:szCs w:val="28"/>
          <w:lang w:val="ru-RU"/>
        </w:rPr>
      </w:pPr>
    </w:p>
    <w:p w:rsidR="00192D0F" w:rsidRPr="00192D0F" w:rsidRDefault="00192D0F" w:rsidP="00192D0F">
      <w:pPr>
        <w:spacing w:after="0" w:line="240" w:lineRule="auto"/>
        <w:ind w:firstLine="709"/>
        <w:jc w:val="both"/>
        <w:rPr>
          <w:rFonts w:ascii="Times New Roman" w:eastAsia="Calibri" w:hAnsi="Times New Roman" w:cs="Times New Roman"/>
          <w:b/>
          <w:sz w:val="28"/>
          <w:szCs w:val="28"/>
          <w:lang w:val="ru-RU"/>
        </w:rPr>
      </w:pPr>
      <w:r w:rsidRPr="00192D0F">
        <w:rPr>
          <w:rFonts w:ascii="Times New Roman" w:eastAsia="Calibri" w:hAnsi="Times New Roman" w:cs="Times New Roman"/>
          <w:b/>
          <w:sz w:val="28"/>
          <w:szCs w:val="28"/>
          <w:lang w:val="ru-RU"/>
        </w:rPr>
        <w:t>Решение принято.</w:t>
      </w:r>
    </w:p>
    <w:p w:rsidR="00214893" w:rsidRDefault="00214893" w:rsidP="00296A5D">
      <w:pPr>
        <w:spacing w:after="0"/>
        <w:ind w:right="-1" w:firstLine="720"/>
        <w:jc w:val="both"/>
        <w:rPr>
          <w:rFonts w:ascii="Times New Roman" w:eastAsia="Times New Roman" w:hAnsi="Times New Roman" w:cs="Times New Roman"/>
          <w:b/>
          <w:sz w:val="28"/>
          <w:szCs w:val="28"/>
          <w:lang w:val="ru-RU" w:eastAsia="ru-RU"/>
        </w:rPr>
      </w:pPr>
    </w:p>
    <w:p w:rsidR="00296A5D" w:rsidRDefault="00296A5D" w:rsidP="00296A5D">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 </w:t>
      </w:r>
      <w:r w:rsidRPr="00E17D30">
        <w:rPr>
          <w:rFonts w:ascii="Times New Roman" w:eastAsia="Times New Roman" w:hAnsi="Times New Roman" w:cs="Times New Roman"/>
          <w:b/>
          <w:sz w:val="28"/>
          <w:szCs w:val="28"/>
          <w:lang w:val="ru-RU" w:eastAsia="ru-RU"/>
        </w:rPr>
        <w:t>СЛУШАЛИ:</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5D44C1">
        <w:rPr>
          <w:rFonts w:ascii="Times New Roman" w:eastAsia="Times New Roman" w:hAnsi="Times New Roman" w:cs="Times New Roman"/>
          <w:sz w:val="28"/>
          <w:szCs w:val="28"/>
          <w:lang w:val="ru-RU" w:eastAsia="ru-RU"/>
        </w:rPr>
        <w:t xml:space="preserve">доложил о результатах и достигнутых показателях исполнения бюджета города Новосибирска за 2024 год, попросил членов комиссии поддержать рассматриваемый проект решения Совета депутатов города Новосибирска.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Беспечная И. П. – какие будут вопросы к докладчику, выступления? Пожалуйста, Антон Григорьевич.</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Тыртышный А. Г. – Борис Викторович, позвольте я Вам задам вопрос. В связи с вступлением в силу в июне текущего года Федерального закона от </w:t>
      </w:r>
      <w:r w:rsidRPr="005D44C1">
        <w:rPr>
          <w:rFonts w:ascii="Times New Roman" w:eastAsia="Times New Roman" w:hAnsi="Times New Roman" w:cs="Times New Roman"/>
          <w:sz w:val="28"/>
          <w:szCs w:val="28"/>
          <w:lang w:val="ru-RU" w:eastAsia="ru-RU"/>
        </w:rPr>
        <w:lastRenderedPageBreak/>
        <w:t>20.03.2025 № 33-ФЗ «Об общих принципах организации местного самоуправления в единой системе публичной власти» у нас не планируется никакой корректировки бюджета города Новосибирска на 2025 год и плановый период 2026 и 2027 годов, например, в связи со структурными изменениями в органах местного самоуправления города Новосибирска? Никаких изменений не планируется?</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Буреев Б. В. – пока нет.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Тыртышный А. Г. – понятно, спасибо.</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Беспечная И. П. – пожалуйста, Елена Алексеевна.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Воронина Е. А. – один из инициативных проектов был реализован некачественно, и сейчас идут судебные разбирательства с подрядчиком, 22 мая состоится судебное заседание. В бюджете города Новосибирска предусмотрены средства, чтобы реализовать этот инициативный проект заново?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Веселков А. В. – безусловно. Вы из Калининского района?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Воронина Е. А. – да.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Веселков А.  В. – деньги на Калининский район есть.</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Воронина Е. А. – спасибо.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Буреев Б. В. – не конкретно на данный инициативный проект. Средства на инициативные проекты обезличены. Зависит от того, какие инициативные проекты будут представлены для рассмотрения. Если инициативный проект, о котором Вы говорите, повторно поступит…</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Воронина Е. А. – то есть его нужно будет повторно вносить?</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Буреев Б. В. – безусловно. Либо, если будет решение суда об уточнении суммы, но, в любом случае, он должен, как инициативный проект поступить в мэрию города Новосибирска. Если были просто выполненные работы, то возможна по решению суда оплата этих работ, но тогда это уже не будут средства, предусмотренные на реализацию инициативного проекта.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Беспечная И. П. - какие ещё будут вопросы к докладчику, выступления? Если нет, переходим к принятию решения комиссии.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Прошу голосовать. Кто «ЗА»? «ЗА» - единогласно. </w:t>
      </w:r>
    </w:p>
    <w:p w:rsidR="005D44C1" w:rsidRPr="005D44C1" w:rsidRDefault="005D44C1" w:rsidP="005D44C1">
      <w:pPr>
        <w:spacing w:after="0" w:line="240" w:lineRule="auto"/>
        <w:ind w:firstLine="709"/>
        <w:jc w:val="both"/>
        <w:rPr>
          <w:rFonts w:ascii="Times New Roman" w:eastAsia="Times New Roman" w:hAnsi="Times New Roman" w:cs="Times New Roman"/>
          <w:b/>
          <w:sz w:val="28"/>
          <w:szCs w:val="28"/>
          <w:lang w:val="ru-RU" w:eastAsia="ru-RU"/>
        </w:rPr>
      </w:pPr>
    </w:p>
    <w:p w:rsidR="005D44C1" w:rsidRDefault="005D44C1" w:rsidP="005D44C1">
      <w:pPr>
        <w:spacing w:after="0" w:line="240" w:lineRule="auto"/>
        <w:ind w:firstLine="709"/>
        <w:jc w:val="both"/>
        <w:rPr>
          <w:rFonts w:ascii="Times New Roman" w:eastAsia="Times New Roman" w:hAnsi="Times New Roman" w:cs="Times New Roman"/>
          <w:b/>
          <w:sz w:val="28"/>
          <w:szCs w:val="28"/>
          <w:lang w:val="ru-RU" w:eastAsia="ru-RU"/>
        </w:rPr>
      </w:pPr>
      <w:r w:rsidRPr="005D44C1">
        <w:rPr>
          <w:rFonts w:ascii="Times New Roman" w:eastAsia="Times New Roman" w:hAnsi="Times New Roman" w:cs="Times New Roman"/>
          <w:b/>
          <w:sz w:val="28"/>
          <w:szCs w:val="28"/>
          <w:lang w:val="ru-RU" w:eastAsia="ru-RU"/>
        </w:rPr>
        <w:t>Решение принято.</w:t>
      </w:r>
    </w:p>
    <w:p w:rsidR="005D44C1" w:rsidRDefault="005D44C1" w:rsidP="005D44C1">
      <w:pPr>
        <w:spacing w:after="0" w:line="240" w:lineRule="auto"/>
        <w:ind w:firstLine="709"/>
        <w:jc w:val="both"/>
        <w:rPr>
          <w:rFonts w:ascii="Times New Roman" w:eastAsia="Times New Roman" w:hAnsi="Times New Roman" w:cs="Times New Roman"/>
          <w:b/>
          <w:sz w:val="28"/>
          <w:szCs w:val="28"/>
          <w:lang w:val="ru-RU" w:eastAsia="ru-RU"/>
        </w:rPr>
      </w:pPr>
    </w:p>
    <w:p w:rsidR="005D44C1" w:rsidRDefault="005D44C1" w:rsidP="005D44C1">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Щукина И. В.</w:t>
      </w:r>
      <w:r>
        <w:rPr>
          <w:rFonts w:ascii="Times New Roman" w:eastAsia="Times New Roman" w:hAnsi="Times New Roman" w:cs="Times New Roman"/>
          <w:sz w:val="28"/>
          <w:szCs w:val="28"/>
          <w:lang w:val="ru-RU" w:eastAsia="ru-RU"/>
        </w:rPr>
        <w:t xml:space="preserve">, который </w:t>
      </w:r>
      <w:r w:rsidRPr="005D44C1">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Федеральным законом от 06.10.2003 № 131-ФЗ «Об общих принципах организации местного самоуправления в Российской Федерации», Уставом города Новосибирска, пояснил, что в целях актуализации Положения об управлении общественных </w:t>
      </w:r>
      <w:r w:rsidRPr="005D44C1">
        <w:rPr>
          <w:rFonts w:ascii="Times New Roman" w:eastAsia="Times New Roman" w:hAnsi="Times New Roman" w:cs="Times New Roman"/>
          <w:sz w:val="28"/>
          <w:szCs w:val="28"/>
          <w:lang w:val="ru-RU" w:eastAsia="ru-RU"/>
        </w:rPr>
        <w:lastRenderedPageBreak/>
        <w:t>связей мэрии города Новосибирска рассматриваемым проектом решения Совета депутатов города Новосибирска предлагается:</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изменить место нахождения управления общественных связей мэрии города Новосибирска;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уточнить основные задачи управления общественных связей мэрии города Новосибирска;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уточнить и дополнить основные функции управления общественных связей мэрии города Новосибирска;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внести иные изменения уточняющего и редакционного характера.</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Далее Щукин И. В. подчеркнул,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а также его принятие не потребует отмены, приостановления, изменения решений Совета депутатов города Новосибирска (городского Совета Новосибирска), принятия иных решений Совета депутатов города Новосибирска, отметил, что проведение оценки регулирующего воздействия рассматриваемого проекта решения Совета депутатов города Новосибирска не требуется.</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Беспечная И. П. – какие будут вопросы к докладчику, выступления? Если нет, переходим к принятию решения комиссии.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У членов комиссии есть предложения, по изменению (дополнению) проекта решения комиссии? </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Если нет, предлагаю принять решение комиссии в целом без принятия его за основу:</w:t>
      </w: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p>
    <w:p w:rsidR="005D44C1" w:rsidRPr="005D44C1" w:rsidRDefault="005D44C1" w:rsidP="005D44C1">
      <w:pPr>
        <w:spacing w:after="0" w:line="240" w:lineRule="auto"/>
        <w:ind w:firstLine="709"/>
        <w:jc w:val="both"/>
        <w:rPr>
          <w:rFonts w:ascii="Times New Roman" w:eastAsia="Times New Roman" w:hAnsi="Times New Roman" w:cs="Times New Roman"/>
          <w:sz w:val="28"/>
          <w:szCs w:val="28"/>
          <w:lang w:val="ru-RU" w:eastAsia="ru-RU"/>
        </w:rPr>
      </w:pPr>
      <w:r w:rsidRPr="005D44C1">
        <w:rPr>
          <w:rFonts w:ascii="Times New Roman" w:eastAsia="Times New Roman" w:hAnsi="Times New Roman" w:cs="Times New Roman"/>
          <w:sz w:val="28"/>
          <w:szCs w:val="28"/>
          <w:lang w:val="ru-RU" w:eastAsia="ru-RU"/>
        </w:rPr>
        <w:t xml:space="preserve">Прошу голосовать. Кто «ЗА»? «ЗА» - единогласно. </w:t>
      </w:r>
    </w:p>
    <w:p w:rsidR="005D44C1" w:rsidRPr="005D44C1" w:rsidRDefault="005D44C1" w:rsidP="005D44C1">
      <w:pPr>
        <w:spacing w:after="0" w:line="240" w:lineRule="auto"/>
        <w:ind w:firstLine="709"/>
        <w:jc w:val="both"/>
        <w:rPr>
          <w:rFonts w:ascii="Times New Roman" w:eastAsia="Calibri" w:hAnsi="Times New Roman" w:cs="Times New Roman"/>
          <w:b/>
          <w:sz w:val="28"/>
          <w:szCs w:val="28"/>
          <w:lang w:val="ru-RU"/>
        </w:rPr>
      </w:pPr>
    </w:p>
    <w:p w:rsidR="005D44C1" w:rsidRPr="005D44C1" w:rsidRDefault="005D44C1" w:rsidP="005D44C1">
      <w:pPr>
        <w:spacing w:after="0" w:line="240" w:lineRule="auto"/>
        <w:ind w:firstLine="709"/>
        <w:jc w:val="both"/>
        <w:rPr>
          <w:rFonts w:ascii="Times New Roman" w:eastAsia="Calibri" w:hAnsi="Times New Roman" w:cs="Times New Roman"/>
          <w:b/>
          <w:sz w:val="28"/>
          <w:szCs w:val="28"/>
          <w:lang w:val="ru-RU"/>
        </w:rPr>
      </w:pPr>
      <w:r w:rsidRPr="005D44C1">
        <w:rPr>
          <w:rFonts w:ascii="Times New Roman" w:eastAsia="Calibri" w:hAnsi="Times New Roman" w:cs="Times New Roman"/>
          <w:b/>
          <w:sz w:val="28"/>
          <w:szCs w:val="28"/>
          <w:lang w:val="ru-RU"/>
        </w:rPr>
        <w:t>Решение принято.</w:t>
      </w:r>
    </w:p>
    <w:p w:rsidR="00214893" w:rsidRPr="00214893" w:rsidRDefault="00214893" w:rsidP="00214893">
      <w:pPr>
        <w:spacing w:after="0" w:line="240" w:lineRule="auto"/>
        <w:ind w:firstLine="709"/>
        <w:jc w:val="both"/>
        <w:rPr>
          <w:rFonts w:ascii="Times New Roman" w:eastAsia="Times New Roman" w:hAnsi="Times New Roman" w:cs="Times New Roman"/>
          <w:sz w:val="28"/>
          <w:szCs w:val="28"/>
          <w:lang w:val="ru-RU" w:eastAsia="ru-RU"/>
        </w:rPr>
      </w:pPr>
    </w:p>
    <w:p w:rsidR="002B455B" w:rsidRDefault="002B455B" w:rsidP="002B455B">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Беспечная И. П. – коллеги, повестка дня исчерпана. </w:t>
      </w:r>
      <w:r w:rsidR="005D44C1">
        <w:rPr>
          <w:rFonts w:ascii="Times New Roman" w:eastAsia="Times New Roman" w:hAnsi="Times New Roman" w:cs="Times New Roman"/>
          <w:sz w:val="28"/>
          <w:szCs w:val="28"/>
          <w:lang w:val="ru-RU" w:eastAsia="ru-RU"/>
        </w:rPr>
        <w:t>60</w:t>
      </w:r>
      <w:r>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Pr>
          <w:rFonts w:ascii="Times New Roman" w:eastAsia="Times New Roman" w:hAnsi="Times New Roman" w:cs="Times New Roman"/>
          <w:sz w:val="28"/>
          <w:szCs w:val="28"/>
          <w:lang w:val="ru-RU" w:eastAsia="ru-RU"/>
        </w:rPr>
        <w:t xml:space="preserve"> </w:t>
      </w:r>
    </w:p>
    <w:p w:rsidR="00947247" w:rsidRDefault="00947247" w:rsidP="00480E8C">
      <w:pPr>
        <w:spacing w:after="0" w:line="240" w:lineRule="auto"/>
        <w:jc w:val="both"/>
        <w:rPr>
          <w:rFonts w:ascii="Times New Roman" w:hAnsi="Times New Roman" w:cs="Times New Roman"/>
          <w:sz w:val="28"/>
          <w:szCs w:val="28"/>
          <w:lang w:val="ru-RU"/>
        </w:rPr>
      </w:pPr>
    </w:p>
    <w:p w:rsidR="0078390C" w:rsidRDefault="0078390C"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Беспечная</w:t>
      </w:r>
    </w:p>
    <w:p w:rsidR="00DA57BC" w:rsidRDefault="00DA57BC" w:rsidP="00480E8C">
      <w:pPr>
        <w:pStyle w:val="1"/>
        <w:ind w:firstLine="720"/>
        <w:jc w:val="both"/>
        <w:rPr>
          <w:sz w:val="28"/>
          <w:szCs w:val="28"/>
        </w:rPr>
      </w:pPr>
    </w:p>
    <w:p w:rsidR="0078390C" w:rsidRDefault="0078390C"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CA4749">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1E" w:rsidRDefault="001A0F1E" w:rsidP="006A70E1">
      <w:pPr>
        <w:spacing w:after="0" w:line="240" w:lineRule="auto"/>
      </w:pPr>
      <w:r>
        <w:separator/>
      </w:r>
    </w:p>
  </w:endnote>
  <w:endnote w:type="continuationSeparator" w:id="0">
    <w:p w:rsidR="001A0F1E" w:rsidRDefault="001A0F1E"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1E" w:rsidRDefault="001A0F1E" w:rsidP="006A70E1">
      <w:pPr>
        <w:spacing w:after="0" w:line="240" w:lineRule="auto"/>
      </w:pPr>
      <w:r>
        <w:separator/>
      </w:r>
    </w:p>
  </w:footnote>
  <w:footnote w:type="continuationSeparator" w:id="0">
    <w:p w:rsidR="001A0F1E" w:rsidRDefault="001A0F1E"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F218A3" w:rsidRPr="00535706" w:rsidRDefault="00F218A3">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473CE3" w:rsidRPr="00473CE3">
          <w:rPr>
            <w:rFonts w:ascii="Times New Roman" w:hAnsi="Times New Roman" w:cs="Times New Roman"/>
            <w:noProof/>
            <w:sz w:val="28"/>
            <w:szCs w:val="28"/>
            <w:lang w:val="ru-RU"/>
          </w:rPr>
          <w:t>5</w:t>
        </w:r>
        <w:r w:rsidRPr="00535706">
          <w:rPr>
            <w:rFonts w:ascii="Times New Roman" w:hAnsi="Times New Roman" w:cs="Times New Roman"/>
            <w:sz w:val="28"/>
            <w:szCs w:val="28"/>
          </w:rPr>
          <w:fldChar w:fldCharType="end"/>
        </w:r>
      </w:p>
    </w:sdtContent>
  </w:sdt>
  <w:p w:rsidR="00F218A3" w:rsidRDefault="00F218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A3" w:rsidRDefault="00F218A3">
    <w:pPr>
      <w:pStyle w:val="a6"/>
      <w:jc w:val="center"/>
    </w:pPr>
  </w:p>
  <w:p w:rsidR="00F218A3" w:rsidRDefault="00F218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16A32"/>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27EA1"/>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58E"/>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4EB"/>
    <w:rsid w:val="000636BE"/>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AB4"/>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2D11"/>
    <w:rsid w:val="000D3524"/>
    <w:rsid w:val="000D35C3"/>
    <w:rsid w:val="000D3E9C"/>
    <w:rsid w:val="000D4072"/>
    <w:rsid w:val="000D48F3"/>
    <w:rsid w:val="000D4C4B"/>
    <w:rsid w:val="000D5047"/>
    <w:rsid w:val="000D5B4B"/>
    <w:rsid w:val="000D5C92"/>
    <w:rsid w:val="000D5DB2"/>
    <w:rsid w:val="000D5DD1"/>
    <w:rsid w:val="000D6D59"/>
    <w:rsid w:val="000D6EDA"/>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27B"/>
    <w:rsid w:val="00102B43"/>
    <w:rsid w:val="00102BAA"/>
    <w:rsid w:val="00102CFA"/>
    <w:rsid w:val="00103A4C"/>
    <w:rsid w:val="00103D1E"/>
    <w:rsid w:val="00104656"/>
    <w:rsid w:val="00104F69"/>
    <w:rsid w:val="00105025"/>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36B"/>
    <w:rsid w:val="00124874"/>
    <w:rsid w:val="00124EC1"/>
    <w:rsid w:val="001250B9"/>
    <w:rsid w:val="00125D36"/>
    <w:rsid w:val="0012634B"/>
    <w:rsid w:val="00126B7E"/>
    <w:rsid w:val="00127D80"/>
    <w:rsid w:val="00127EB7"/>
    <w:rsid w:val="00130430"/>
    <w:rsid w:val="0013043B"/>
    <w:rsid w:val="00130794"/>
    <w:rsid w:val="001309F7"/>
    <w:rsid w:val="00131663"/>
    <w:rsid w:val="0013174C"/>
    <w:rsid w:val="001317DA"/>
    <w:rsid w:val="00131F12"/>
    <w:rsid w:val="001321C4"/>
    <w:rsid w:val="00133516"/>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57A97"/>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A51"/>
    <w:rsid w:val="00181FAC"/>
    <w:rsid w:val="00182396"/>
    <w:rsid w:val="0018290A"/>
    <w:rsid w:val="001829D8"/>
    <w:rsid w:val="00182C6D"/>
    <w:rsid w:val="00182DFF"/>
    <w:rsid w:val="00183C64"/>
    <w:rsid w:val="00183F4B"/>
    <w:rsid w:val="0018405A"/>
    <w:rsid w:val="00184592"/>
    <w:rsid w:val="00185257"/>
    <w:rsid w:val="00185361"/>
    <w:rsid w:val="001859A6"/>
    <w:rsid w:val="00187073"/>
    <w:rsid w:val="00187A85"/>
    <w:rsid w:val="00190CB9"/>
    <w:rsid w:val="00190E73"/>
    <w:rsid w:val="001917D8"/>
    <w:rsid w:val="00191AD3"/>
    <w:rsid w:val="00191BD0"/>
    <w:rsid w:val="00191E28"/>
    <w:rsid w:val="00192D0F"/>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0EDD"/>
    <w:rsid w:val="001A0F1E"/>
    <w:rsid w:val="001A108F"/>
    <w:rsid w:val="001A1137"/>
    <w:rsid w:val="001A1AC4"/>
    <w:rsid w:val="001A1F1D"/>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0C0"/>
    <w:rsid w:val="001D7689"/>
    <w:rsid w:val="001D77C0"/>
    <w:rsid w:val="001D7A0E"/>
    <w:rsid w:val="001E0FBD"/>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54"/>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893"/>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1CD5"/>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3FCD"/>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246"/>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6EF9"/>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178"/>
    <w:rsid w:val="00254899"/>
    <w:rsid w:val="002549A1"/>
    <w:rsid w:val="00255AFF"/>
    <w:rsid w:val="00256119"/>
    <w:rsid w:val="0025622E"/>
    <w:rsid w:val="0025650E"/>
    <w:rsid w:val="00256574"/>
    <w:rsid w:val="00256718"/>
    <w:rsid w:val="0025688E"/>
    <w:rsid w:val="00257128"/>
    <w:rsid w:val="002575E9"/>
    <w:rsid w:val="002576A3"/>
    <w:rsid w:val="0025776B"/>
    <w:rsid w:val="002579C0"/>
    <w:rsid w:val="00257B76"/>
    <w:rsid w:val="00257C96"/>
    <w:rsid w:val="00257D42"/>
    <w:rsid w:val="002601C1"/>
    <w:rsid w:val="002606ED"/>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208"/>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2DEF"/>
    <w:rsid w:val="00273135"/>
    <w:rsid w:val="002736F9"/>
    <w:rsid w:val="00273D37"/>
    <w:rsid w:val="00273DFE"/>
    <w:rsid w:val="002743B4"/>
    <w:rsid w:val="0027444A"/>
    <w:rsid w:val="00274A76"/>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DE5"/>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6A5D"/>
    <w:rsid w:val="00297957"/>
    <w:rsid w:val="00297C79"/>
    <w:rsid w:val="00297EBE"/>
    <w:rsid w:val="002A047E"/>
    <w:rsid w:val="002A0578"/>
    <w:rsid w:val="002A05FB"/>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55B"/>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6E2B"/>
    <w:rsid w:val="002B76DD"/>
    <w:rsid w:val="002B77B8"/>
    <w:rsid w:val="002B79F6"/>
    <w:rsid w:val="002C02B0"/>
    <w:rsid w:val="002C0A0B"/>
    <w:rsid w:val="002C0C56"/>
    <w:rsid w:val="002C1964"/>
    <w:rsid w:val="002C19BE"/>
    <w:rsid w:val="002C1DAF"/>
    <w:rsid w:val="002C1E7E"/>
    <w:rsid w:val="002C23D3"/>
    <w:rsid w:val="002C279D"/>
    <w:rsid w:val="002C29A0"/>
    <w:rsid w:val="002C2BCD"/>
    <w:rsid w:val="002C3038"/>
    <w:rsid w:val="002C34E3"/>
    <w:rsid w:val="002C4221"/>
    <w:rsid w:val="002C440A"/>
    <w:rsid w:val="002C46C8"/>
    <w:rsid w:val="002C46D0"/>
    <w:rsid w:val="002C49F1"/>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3843"/>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48DE"/>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B6B"/>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3B9"/>
    <w:rsid w:val="00352D9B"/>
    <w:rsid w:val="00352ED4"/>
    <w:rsid w:val="003532F2"/>
    <w:rsid w:val="003539D2"/>
    <w:rsid w:val="00353D67"/>
    <w:rsid w:val="00354A6F"/>
    <w:rsid w:val="00354DD1"/>
    <w:rsid w:val="0035551E"/>
    <w:rsid w:val="0035574E"/>
    <w:rsid w:val="0035591A"/>
    <w:rsid w:val="00355989"/>
    <w:rsid w:val="00355B3B"/>
    <w:rsid w:val="00356014"/>
    <w:rsid w:val="00356696"/>
    <w:rsid w:val="00356FC0"/>
    <w:rsid w:val="0035791E"/>
    <w:rsid w:val="00357A98"/>
    <w:rsid w:val="00357ACB"/>
    <w:rsid w:val="00357C09"/>
    <w:rsid w:val="003602E3"/>
    <w:rsid w:val="00360A26"/>
    <w:rsid w:val="00360AA8"/>
    <w:rsid w:val="00360CEF"/>
    <w:rsid w:val="00360DC3"/>
    <w:rsid w:val="00360DCF"/>
    <w:rsid w:val="00360FD0"/>
    <w:rsid w:val="00361050"/>
    <w:rsid w:val="00361363"/>
    <w:rsid w:val="00361620"/>
    <w:rsid w:val="003617AD"/>
    <w:rsid w:val="00361CB0"/>
    <w:rsid w:val="00362470"/>
    <w:rsid w:val="003625A3"/>
    <w:rsid w:val="00362ACE"/>
    <w:rsid w:val="00363D4A"/>
    <w:rsid w:val="003645E9"/>
    <w:rsid w:val="00364654"/>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6E79"/>
    <w:rsid w:val="003977AE"/>
    <w:rsid w:val="00397947"/>
    <w:rsid w:val="00397B6C"/>
    <w:rsid w:val="003A0522"/>
    <w:rsid w:val="003A09D3"/>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A7AD9"/>
    <w:rsid w:val="003B04DA"/>
    <w:rsid w:val="003B078B"/>
    <w:rsid w:val="003B08F2"/>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544"/>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0F12"/>
    <w:rsid w:val="003D12BA"/>
    <w:rsid w:val="003D1EEE"/>
    <w:rsid w:val="003D1FD7"/>
    <w:rsid w:val="003D2097"/>
    <w:rsid w:val="003D2133"/>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45"/>
    <w:rsid w:val="00410BD3"/>
    <w:rsid w:val="00411FF4"/>
    <w:rsid w:val="00412E61"/>
    <w:rsid w:val="004133EF"/>
    <w:rsid w:val="00413B30"/>
    <w:rsid w:val="00413CD5"/>
    <w:rsid w:val="0041495D"/>
    <w:rsid w:val="00414FCA"/>
    <w:rsid w:val="00415152"/>
    <w:rsid w:val="00415822"/>
    <w:rsid w:val="004158D4"/>
    <w:rsid w:val="00415CC3"/>
    <w:rsid w:val="00415E4D"/>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18E"/>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6320"/>
    <w:rsid w:val="0044712D"/>
    <w:rsid w:val="00447504"/>
    <w:rsid w:val="00447585"/>
    <w:rsid w:val="00447AC7"/>
    <w:rsid w:val="00447C1A"/>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59E"/>
    <w:rsid w:val="00464D01"/>
    <w:rsid w:val="00465482"/>
    <w:rsid w:val="0046581B"/>
    <w:rsid w:val="00466050"/>
    <w:rsid w:val="004660DE"/>
    <w:rsid w:val="00466897"/>
    <w:rsid w:val="0046694B"/>
    <w:rsid w:val="00466D31"/>
    <w:rsid w:val="00466E2D"/>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3CE3"/>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6F8"/>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4D3A"/>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1FE"/>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5C"/>
    <w:rsid w:val="004B29C7"/>
    <w:rsid w:val="004B2BC8"/>
    <w:rsid w:val="004B2C43"/>
    <w:rsid w:val="004B2F64"/>
    <w:rsid w:val="004B3144"/>
    <w:rsid w:val="004B3833"/>
    <w:rsid w:val="004B3911"/>
    <w:rsid w:val="004B45B0"/>
    <w:rsid w:val="004B4C04"/>
    <w:rsid w:val="004B4EA8"/>
    <w:rsid w:val="004B5D25"/>
    <w:rsid w:val="004B60A3"/>
    <w:rsid w:val="004B6B41"/>
    <w:rsid w:val="004B6FCF"/>
    <w:rsid w:val="004B71AA"/>
    <w:rsid w:val="004B7784"/>
    <w:rsid w:val="004B7907"/>
    <w:rsid w:val="004C1672"/>
    <w:rsid w:val="004C1976"/>
    <w:rsid w:val="004C22EE"/>
    <w:rsid w:val="004C2389"/>
    <w:rsid w:val="004C2ECD"/>
    <w:rsid w:val="004C357C"/>
    <w:rsid w:val="004C3C02"/>
    <w:rsid w:val="004C4255"/>
    <w:rsid w:val="004C4B01"/>
    <w:rsid w:val="004C4BDD"/>
    <w:rsid w:val="004C4D8D"/>
    <w:rsid w:val="004C5169"/>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015"/>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27"/>
    <w:rsid w:val="00523E94"/>
    <w:rsid w:val="00523EA5"/>
    <w:rsid w:val="00523F8A"/>
    <w:rsid w:val="005242C8"/>
    <w:rsid w:val="00524700"/>
    <w:rsid w:val="00524C37"/>
    <w:rsid w:val="00524DD0"/>
    <w:rsid w:val="00524F4D"/>
    <w:rsid w:val="0052502C"/>
    <w:rsid w:val="005254D8"/>
    <w:rsid w:val="005257A2"/>
    <w:rsid w:val="0052595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C1C"/>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4C1"/>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5F7DF5"/>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2BFA"/>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3E2"/>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4D5D"/>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8D3"/>
    <w:rsid w:val="00643E3F"/>
    <w:rsid w:val="0064403A"/>
    <w:rsid w:val="00644066"/>
    <w:rsid w:val="006444DC"/>
    <w:rsid w:val="00644A76"/>
    <w:rsid w:val="00644AF4"/>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649"/>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160"/>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191"/>
    <w:rsid w:val="006C5368"/>
    <w:rsid w:val="006C556D"/>
    <w:rsid w:val="006C57CF"/>
    <w:rsid w:val="006C61EE"/>
    <w:rsid w:val="006C636F"/>
    <w:rsid w:val="006C6458"/>
    <w:rsid w:val="006C660E"/>
    <w:rsid w:val="006C6955"/>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42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4BED"/>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C"/>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3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048"/>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045"/>
    <w:rsid w:val="007355D8"/>
    <w:rsid w:val="00735645"/>
    <w:rsid w:val="00735A99"/>
    <w:rsid w:val="00735F81"/>
    <w:rsid w:val="00736347"/>
    <w:rsid w:val="007363C5"/>
    <w:rsid w:val="007366D7"/>
    <w:rsid w:val="007372D6"/>
    <w:rsid w:val="00737C01"/>
    <w:rsid w:val="00737FA2"/>
    <w:rsid w:val="0074038E"/>
    <w:rsid w:val="00740BD5"/>
    <w:rsid w:val="007410C5"/>
    <w:rsid w:val="00741449"/>
    <w:rsid w:val="007414C3"/>
    <w:rsid w:val="00741723"/>
    <w:rsid w:val="00741AF5"/>
    <w:rsid w:val="00741FB5"/>
    <w:rsid w:val="007422F0"/>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51E6"/>
    <w:rsid w:val="00776208"/>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90C"/>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62F"/>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4C94"/>
    <w:rsid w:val="007E5712"/>
    <w:rsid w:val="007E5CAD"/>
    <w:rsid w:val="007E677D"/>
    <w:rsid w:val="007E6812"/>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C39"/>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5D15"/>
    <w:rsid w:val="00826060"/>
    <w:rsid w:val="008260BF"/>
    <w:rsid w:val="00826F2B"/>
    <w:rsid w:val="00827A68"/>
    <w:rsid w:val="00827D71"/>
    <w:rsid w:val="00827EDA"/>
    <w:rsid w:val="00827FCE"/>
    <w:rsid w:val="008309A8"/>
    <w:rsid w:val="00830B34"/>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7E9"/>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648"/>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382"/>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5F1D"/>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84F"/>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A92"/>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8A"/>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7B1"/>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514"/>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4F54"/>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0BB"/>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27E12"/>
    <w:rsid w:val="00930726"/>
    <w:rsid w:val="00930734"/>
    <w:rsid w:val="00930950"/>
    <w:rsid w:val="00930982"/>
    <w:rsid w:val="00930A70"/>
    <w:rsid w:val="00930E47"/>
    <w:rsid w:val="009313B7"/>
    <w:rsid w:val="00931714"/>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247"/>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7C3"/>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621"/>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531D"/>
    <w:rsid w:val="00986126"/>
    <w:rsid w:val="00986456"/>
    <w:rsid w:val="0098646C"/>
    <w:rsid w:val="0098674B"/>
    <w:rsid w:val="00986F69"/>
    <w:rsid w:val="00987186"/>
    <w:rsid w:val="009871ED"/>
    <w:rsid w:val="009874E5"/>
    <w:rsid w:val="00987817"/>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62B"/>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4E36"/>
    <w:rsid w:val="009E546F"/>
    <w:rsid w:val="009E5505"/>
    <w:rsid w:val="009E5999"/>
    <w:rsid w:val="009E6046"/>
    <w:rsid w:val="009E610F"/>
    <w:rsid w:val="009E663B"/>
    <w:rsid w:val="009E7251"/>
    <w:rsid w:val="009E73C5"/>
    <w:rsid w:val="009E7688"/>
    <w:rsid w:val="009E76A1"/>
    <w:rsid w:val="009E7764"/>
    <w:rsid w:val="009E799D"/>
    <w:rsid w:val="009F00EC"/>
    <w:rsid w:val="009F02C3"/>
    <w:rsid w:val="009F05D2"/>
    <w:rsid w:val="009F0F7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0F38"/>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EF9"/>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5F9"/>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437"/>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4A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6D6A"/>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0FF"/>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4D70"/>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4E3C"/>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0C0"/>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251"/>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1251"/>
    <w:rsid w:val="00B22103"/>
    <w:rsid w:val="00B22656"/>
    <w:rsid w:val="00B22DDF"/>
    <w:rsid w:val="00B238C0"/>
    <w:rsid w:val="00B239EB"/>
    <w:rsid w:val="00B24333"/>
    <w:rsid w:val="00B247FD"/>
    <w:rsid w:val="00B24A42"/>
    <w:rsid w:val="00B25368"/>
    <w:rsid w:val="00B257EB"/>
    <w:rsid w:val="00B25CF4"/>
    <w:rsid w:val="00B2608B"/>
    <w:rsid w:val="00B26476"/>
    <w:rsid w:val="00B27501"/>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020E"/>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04"/>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2B3D"/>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14B"/>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006"/>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6D0F"/>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8F9"/>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ACD"/>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6E9D"/>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081"/>
    <w:rsid w:val="00C6662B"/>
    <w:rsid w:val="00C669C2"/>
    <w:rsid w:val="00C66A44"/>
    <w:rsid w:val="00C66AC9"/>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053"/>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5C93"/>
    <w:rsid w:val="00C861E6"/>
    <w:rsid w:val="00C86709"/>
    <w:rsid w:val="00C86993"/>
    <w:rsid w:val="00C869EB"/>
    <w:rsid w:val="00C87041"/>
    <w:rsid w:val="00C870EB"/>
    <w:rsid w:val="00C904A1"/>
    <w:rsid w:val="00C91482"/>
    <w:rsid w:val="00C916B9"/>
    <w:rsid w:val="00C91DCB"/>
    <w:rsid w:val="00C91E92"/>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3DA"/>
    <w:rsid w:val="00CA0430"/>
    <w:rsid w:val="00CA079F"/>
    <w:rsid w:val="00CA0ED0"/>
    <w:rsid w:val="00CA1A2C"/>
    <w:rsid w:val="00CA1D74"/>
    <w:rsid w:val="00CA1FA8"/>
    <w:rsid w:val="00CA2057"/>
    <w:rsid w:val="00CA2F00"/>
    <w:rsid w:val="00CA36BB"/>
    <w:rsid w:val="00CA3782"/>
    <w:rsid w:val="00CA37AD"/>
    <w:rsid w:val="00CA3848"/>
    <w:rsid w:val="00CA39A0"/>
    <w:rsid w:val="00CA3F5B"/>
    <w:rsid w:val="00CA3FC3"/>
    <w:rsid w:val="00CA4749"/>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9DA"/>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43C"/>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150"/>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4B2"/>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420"/>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A7"/>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5643"/>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63C9"/>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AB"/>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7F3"/>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16"/>
    <w:rsid w:val="00DB7035"/>
    <w:rsid w:val="00DC0153"/>
    <w:rsid w:val="00DC08E7"/>
    <w:rsid w:val="00DC1364"/>
    <w:rsid w:val="00DC198C"/>
    <w:rsid w:val="00DC1B1F"/>
    <w:rsid w:val="00DC20A5"/>
    <w:rsid w:val="00DC2223"/>
    <w:rsid w:val="00DC24E3"/>
    <w:rsid w:val="00DC269A"/>
    <w:rsid w:val="00DC27C6"/>
    <w:rsid w:val="00DC3608"/>
    <w:rsid w:val="00DC39F2"/>
    <w:rsid w:val="00DC3CE3"/>
    <w:rsid w:val="00DC3CF4"/>
    <w:rsid w:val="00DC4430"/>
    <w:rsid w:val="00DC4615"/>
    <w:rsid w:val="00DC48E9"/>
    <w:rsid w:val="00DC4CDE"/>
    <w:rsid w:val="00DC5BC2"/>
    <w:rsid w:val="00DC5BD3"/>
    <w:rsid w:val="00DC646C"/>
    <w:rsid w:val="00DC6774"/>
    <w:rsid w:val="00DC691D"/>
    <w:rsid w:val="00DC6B92"/>
    <w:rsid w:val="00DC74B3"/>
    <w:rsid w:val="00DC757A"/>
    <w:rsid w:val="00DC75BA"/>
    <w:rsid w:val="00DD0291"/>
    <w:rsid w:val="00DD0904"/>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4E4"/>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030"/>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23F"/>
    <w:rsid w:val="00E11B92"/>
    <w:rsid w:val="00E11BAE"/>
    <w:rsid w:val="00E11D2D"/>
    <w:rsid w:val="00E11E98"/>
    <w:rsid w:val="00E127C1"/>
    <w:rsid w:val="00E1343F"/>
    <w:rsid w:val="00E14BF5"/>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3F13"/>
    <w:rsid w:val="00E2458F"/>
    <w:rsid w:val="00E24DF6"/>
    <w:rsid w:val="00E24E36"/>
    <w:rsid w:val="00E25426"/>
    <w:rsid w:val="00E25620"/>
    <w:rsid w:val="00E260C8"/>
    <w:rsid w:val="00E266A8"/>
    <w:rsid w:val="00E26A9F"/>
    <w:rsid w:val="00E26B9B"/>
    <w:rsid w:val="00E26F40"/>
    <w:rsid w:val="00E2728C"/>
    <w:rsid w:val="00E272D0"/>
    <w:rsid w:val="00E27C11"/>
    <w:rsid w:val="00E3010F"/>
    <w:rsid w:val="00E304D1"/>
    <w:rsid w:val="00E30A5F"/>
    <w:rsid w:val="00E31037"/>
    <w:rsid w:val="00E31132"/>
    <w:rsid w:val="00E31145"/>
    <w:rsid w:val="00E316B6"/>
    <w:rsid w:val="00E32030"/>
    <w:rsid w:val="00E32D03"/>
    <w:rsid w:val="00E32DCF"/>
    <w:rsid w:val="00E32E3F"/>
    <w:rsid w:val="00E33354"/>
    <w:rsid w:val="00E33976"/>
    <w:rsid w:val="00E33EDB"/>
    <w:rsid w:val="00E3452E"/>
    <w:rsid w:val="00E34746"/>
    <w:rsid w:val="00E350CD"/>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62D"/>
    <w:rsid w:val="00E858C2"/>
    <w:rsid w:val="00E86A5A"/>
    <w:rsid w:val="00E86B21"/>
    <w:rsid w:val="00E86DF4"/>
    <w:rsid w:val="00E871D9"/>
    <w:rsid w:val="00E87240"/>
    <w:rsid w:val="00E87C2C"/>
    <w:rsid w:val="00E87F88"/>
    <w:rsid w:val="00E90281"/>
    <w:rsid w:val="00E90565"/>
    <w:rsid w:val="00E90D2D"/>
    <w:rsid w:val="00E913B9"/>
    <w:rsid w:val="00E916FD"/>
    <w:rsid w:val="00E91B3C"/>
    <w:rsid w:val="00E91B46"/>
    <w:rsid w:val="00E930D9"/>
    <w:rsid w:val="00E93562"/>
    <w:rsid w:val="00E94085"/>
    <w:rsid w:val="00E94326"/>
    <w:rsid w:val="00E943BD"/>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3BB3"/>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1635"/>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2CF"/>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07F2D"/>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8A3"/>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27C"/>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6A92"/>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1A30"/>
    <w:rsid w:val="00FD2220"/>
    <w:rsid w:val="00FD2DC1"/>
    <w:rsid w:val="00FD36C4"/>
    <w:rsid w:val="00FD3C5C"/>
    <w:rsid w:val="00FD3F09"/>
    <w:rsid w:val="00FD426E"/>
    <w:rsid w:val="00FD4316"/>
    <w:rsid w:val="00FD4874"/>
    <w:rsid w:val="00FD4FC0"/>
    <w:rsid w:val="00FD5192"/>
    <w:rsid w:val="00FD5267"/>
    <w:rsid w:val="00FD555E"/>
    <w:rsid w:val="00FD57F4"/>
    <w:rsid w:val="00FD6097"/>
    <w:rsid w:val="00FD60F7"/>
    <w:rsid w:val="00FD61AA"/>
    <w:rsid w:val="00FD6233"/>
    <w:rsid w:val="00FD634F"/>
    <w:rsid w:val="00FD6769"/>
    <w:rsid w:val="00FD68AA"/>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47D"/>
    <w:rsid w:val="00FE4FA4"/>
    <w:rsid w:val="00FE50C3"/>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8C02"/>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0D652-2888-4EAF-B7A9-AD830745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7182</TotalTime>
  <Pages>5</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286</cp:revision>
  <cp:lastPrinted>2022-10-14T06:37:00Z</cp:lastPrinted>
  <dcterms:created xsi:type="dcterms:W3CDTF">2014-12-11T09:43:00Z</dcterms:created>
  <dcterms:modified xsi:type="dcterms:W3CDTF">2025-05-26T02:23:00Z</dcterms:modified>
</cp:coreProperties>
</file>