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C6" w:rsidRPr="00B27080" w:rsidRDefault="00E753C6" w:rsidP="00E753C6">
      <w:pPr>
        <w:pStyle w:val="11"/>
        <w:jc w:val="center"/>
        <w:rPr>
          <w:b/>
          <w:sz w:val="28"/>
          <w:szCs w:val="28"/>
        </w:rPr>
      </w:pPr>
      <w:r w:rsidRPr="00B27080">
        <w:rPr>
          <w:b/>
          <w:sz w:val="28"/>
          <w:szCs w:val="28"/>
        </w:rPr>
        <w:t xml:space="preserve">СОВЕТ ДЕПУТАТОВ </w:t>
      </w:r>
      <w:r w:rsidR="00050592" w:rsidRPr="00B27080">
        <w:rPr>
          <w:b/>
          <w:sz w:val="28"/>
          <w:szCs w:val="28"/>
        </w:rPr>
        <w:t>ГОРОДА НОВОСИБИРСКА</w:t>
      </w:r>
    </w:p>
    <w:p w:rsidR="00E753C6" w:rsidRPr="00B27080" w:rsidRDefault="003B7AFB" w:rsidP="00E753C6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</w:t>
      </w:r>
      <w:r w:rsidR="00E753C6" w:rsidRPr="00B27080">
        <w:rPr>
          <w:b/>
          <w:sz w:val="28"/>
          <w:szCs w:val="28"/>
        </w:rPr>
        <w:t xml:space="preserve">Л </w:t>
      </w:r>
    </w:p>
    <w:p w:rsidR="00E753C6" w:rsidRPr="00B27080" w:rsidRDefault="00E753C6" w:rsidP="00E753C6">
      <w:pPr>
        <w:pStyle w:val="11"/>
        <w:jc w:val="center"/>
        <w:rPr>
          <w:b/>
          <w:sz w:val="28"/>
          <w:szCs w:val="28"/>
        </w:rPr>
      </w:pPr>
      <w:r w:rsidRPr="00B27080">
        <w:rPr>
          <w:b/>
          <w:sz w:val="28"/>
          <w:szCs w:val="28"/>
        </w:rPr>
        <w:t>Постоянная комиссия по градостроительству</w:t>
      </w:r>
    </w:p>
    <w:p w:rsidR="00E753C6" w:rsidRPr="00B27080" w:rsidRDefault="00E753C6" w:rsidP="00E753C6">
      <w:pPr>
        <w:pStyle w:val="11"/>
        <w:jc w:val="center"/>
        <w:rPr>
          <w:b/>
          <w:sz w:val="28"/>
          <w:szCs w:val="28"/>
        </w:rPr>
      </w:pPr>
    </w:p>
    <w:p w:rsidR="00E753C6" w:rsidRPr="00B27080" w:rsidRDefault="00507B1E" w:rsidP="00E753C6">
      <w:pPr>
        <w:pStyle w:val="11"/>
        <w:tabs>
          <w:tab w:val="left" w:pos="878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E753C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E753C6">
        <w:rPr>
          <w:sz w:val="28"/>
          <w:szCs w:val="28"/>
        </w:rPr>
        <w:t>.2018</w:t>
      </w:r>
      <w:r w:rsidR="00E753C6" w:rsidRPr="00B27080">
        <w:rPr>
          <w:sz w:val="28"/>
          <w:szCs w:val="28"/>
        </w:rPr>
        <w:t xml:space="preserve"> г. </w:t>
      </w:r>
      <w:r w:rsidR="00E753C6" w:rsidRPr="00B27080">
        <w:rPr>
          <w:sz w:val="28"/>
          <w:szCs w:val="28"/>
        </w:rPr>
        <w:tab/>
        <w:t xml:space="preserve">          № </w:t>
      </w:r>
      <w:r w:rsidR="00E753C6">
        <w:rPr>
          <w:sz w:val="28"/>
          <w:szCs w:val="28"/>
        </w:rPr>
        <w:t>3</w:t>
      </w:r>
      <w:r>
        <w:rPr>
          <w:sz w:val="28"/>
          <w:szCs w:val="28"/>
        </w:rPr>
        <w:t>2</w:t>
      </w:r>
    </w:p>
    <w:p w:rsidR="00E753C6" w:rsidRPr="00B27080" w:rsidRDefault="00E753C6" w:rsidP="00E753C6">
      <w:pPr>
        <w:pStyle w:val="11"/>
        <w:tabs>
          <w:tab w:val="left" w:pos="8789"/>
        </w:tabs>
        <w:rPr>
          <w:sz w:val="28"/>
          <w:szCs w:val="28"/>
        </w:rPr>
      </w:pPr>
    </w:p>
    <w:p w:rsidR="00E753C6" w:rsidRPr="00576679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 xml:space="preserve">Председательствующий </w:t>
      </w:r>
      <w:r w:rsidRPr="00576679">
        <w:rPr>
          <w:sz w:val="28"/>
          <w:szCs w:val="28"/>
        </w:rPr>
        <w:t>– Дамаев Д.В.</w:t>
      </w:r>
    </w:p>
    <w:p w:rsidR="00E753C6" w:rsidRPr="00576679" w:rsidRDefault="00E753C6" w:rsidP="00E753C6">
      <w:pPr>
        <w:pStyle w:val="11"/>
        <w:ind w:firstLine="567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>Секретарь</w:t>
      </w:r>
      <w:r w:rsidRPr="00576679">
        <w:rPr>
          <w:sz w:val="28"/>
          <w:szCs w:val="28"/>
        </w:rPr>
        <w:t xml:space="preserve"> – </w:t>
      </w:r>
      <w:r w:rsidR="00636848" w:rsidRPr="00576679">
        <w:rPr>
          <w:sz w:val="28"/>
          <w:szCs w:val="28"/>
        </w:rPr>
        <w:t>Унжакова А. Б.</w:t>
      </w:r>
      <w:r w:rsidRPr="00576679">
        <w:rPr>
          <w:sz w:val="28"/>
          <w:szCs w:val="28"/>
        </w:rPr>
        <w:t xml:space="preserve"> </w:t>
      </w:r>
    </w:p>
    <w:p w:rsidR="00E753C6" w:rsidRPr="00576679" w:rsidRDefault="00E753C6" w:rsidP="00E753C6">
      <w:pPr>
        <w:pStyle w:val="a6"/>
        <w:tabs>
          <w:tab w:val="left" w:pos="5850"/>
        </w:tabs>
        <w:ind w:firstLine="567"/>
        <w:rPr>
          <w:szCs w:val="28"/>
        </w:rPr>
      </w:pPr>
      <w:r w:rsidRPr="00576679">
        <w:rPr>
          <w:b/>
          <w:szCs w:val="28"/>
        </w:rPr>
        <w:t xml:space="preserve">Члены комиссии: </w:t>
      </w:r>
      <w:r w:rsidRPr="00576679">
        <w:rPr>
          <w:szCs w:val="28"/>
        </w:rPr>
        <w:t>Илюхин В.В., Дебов Г.</w:t>
      </w:r>
      <w:r w:rsidR="00325E4F" w:rsidRPr="00576679">
        <w:rPr>
          <w:szCs w:val="28"/>
        </w:rPr>
        <w:t xml:space="preserve"> </w:t>
      </w:r>
      <w:r w:rsidRPr="00576679">
        <w:rPr>
          <w:szCs w:val="28"/>
        </w:rPr>
        <w:t>В., Джулай А.Ю., Науменко В.</w:t>
      </w:r>
      <w:r w:rsidR="00325E4F" w:rsidRPr="00576679">
        <w:rPr>
          <w:szCs w:val="28"/>
        </w:rPr>
        <w:t xml:space="preserve"> В</w:t>
      </w:r>
      <w:r w:rsidRPr="00576679">
        <w:rPr>
          <w:szCs w:val="28"/>
        </w:rPr>
        <w:t>.</w:t>
      </w:r>
      <w:r w:rsidR="00050592" w:rsidRPr="00576679">
        <w:rPr>
          <w:szCs w:val="28"/>
        </w:rPr>
        <w:t>, Трубников</w:t>
      </w:r>
      <w:r w:rsidRPr="00576679">
        <w:rPr>
          <w:szCs w:val="28"/>
        </w:rPr>
        <w:t xml:space="preserve"> С.М., Моисеев С.Н., Ансимов М.</w:t>
      </w:r>
      <w:r w:rsidR="009E2512">
        <w:rPr>
          <w:szCs w:val="28"/>
        </w:rPr>
        <w:t xml:space="preserve"> </w:t>
      </w:r>
      <w:r w:rsidR="00050592" w:rsidRPr="00576679">
        <w:rPr>
          <w:szCs w:val="28"/>
        </w:rPr>
        <w:t>В.,</w:t>
      </w:r>
      <w:r w:rsidR="00325E4F" w:rsidRPr="00576679">
        <w:rPr>
          <w:szCs w:val="28"/>
        </w:rPr>
        <w:t xml:space="preserve"> </w:t>
      </w:r>
      <w:r w:rsidR="009B270E" w:rsidRPr="00576679">
        <w:rPr>
          <w:szCs w:val="28"/>
        </w:rPr>
        <w:t>Родионов А.А., Салов И.Д.</w:t>
      </w:r>
      <w:r w:rsidR="000B77AC" w:rsidRPr="00576679">
        <w:rPr>
          <w:szCs w:val="28"/>
        </w:rPr>
        <w:t>, Савельев А.Г.,  Фельдбуш А.В.</w:t>
      </w:r>
    </w:p>
    <w:p w:rsidR="00E753C6" w:rsidRPr="00576679" w:rsidRDefault="00E753C6" w:rsidP="00E753C6">
      <w:pPr>
        <w:pStyle w:val="a6"/>
        <w:ind w:firstLine="567"/>
        <w:rPr>
          <w:szCs w:val="28"/>
        </w:rPr>
      </w:pPr>
      <w:r w:rsidRPr="00576679">
        <w:rPr>
          <w:b/>
          <w:szCs w:val="28"/>
        </w:rPr>
        <w:t>Приглашенные</w:t>
      </w:r>
      <w:r w:rsidRPr="00576679">
        <w:rPr>
          <w:szCs w:val="28"/>
        </w:rPr>
        <w:t xml:space="preserve">: </w:t>
      </w:r>
      <w:r w:rsidR="000B77AC" w:rsidRPr="00576679">
        <w:rPr>
          <w:szCs w:val="28"/>
        </w:rPr>
        <w:t>Бахарева Ю. П., Кондратьев А. В.</w:t>
      </w:r>
      <w:r w:rsidR="00050592" w:rsidRPr="00576679">
        <w:rPr>
          <w:szCs w:val="28"/>
        </w:rPr>
        <w:t>, Пыжова</w:t>
      </w:r>
      <w:r w:rsidR="00325E4F" w:rsidRPr="00576679">
        <w:rPr>
          <w:szCs w:val="28"/>
        </w:rPr>
        <w:t xml:space="preserve"> И. В., </w:t>
      </w:r>
      <w:r w:rsidR="00576679" w:rsidRPr="00576679">
        <w:rPr>
          <w:szCs w:val="28"/>
        </w:rPr>
        <w:t xml:space="preserve">Кондратенко О. А., </w:t>
      </w:r>
      <w:r w:rsidRPr="00576679">
        <w:rPr>
          <w:szCs w:val="28"/>
        </w:rPr>
        <w:t xml:space="preserve">Холодкова А.А., </w:t>
      </w:r>
      <w:r w:rsidR="00576679" w:rsidRPr="00576679">
        <w:rPr>
          <w:szCs w:val="28"/>
        </w:rPr>
        <w:t xml:space="preserve">Вахрамеева Ю. Н., </w:t>
      </w:r>
      <w:r w:rsidR="00325E4F" w:rsidRPr="00576679">
        <w:rPr>
          <w:szCs w:val="28"/>
        </w:rPr>
        <w:t xml:space="preserve">Писарев В. А., </w:t>
      </w:r>
      <w:r w:rsidR="00576679" w:rsidRPr="00576679">
        <w:rPr>
          <w:szCs w:val="28"/>
        </w:rPr>
        <w:t>Ястремская А. С.</w:t>
      </w:r>
      <w:r w:rsidR="00050592" w:rsidRPr="00576679">
        <w:rPr>
          <w:szCs w:val="28"/>
        </w:rPr>
        <w:t>, Усов</w:t>
      </w:r>
      <w:r w:rsidRPr="00576679">
        <w:rPr>
          <w:szCs w:val="28"/>
        </w:rPr>
        <w:t xml:space="preserve"> А.В. </w:t>
      </w:r>
    </w:p>
    <w:p w:rsidR="00E753C6" w:rsidRPr="00576679" w:rsidRDefault="00E753C6" w:rsidP="00E753C6">
      <w:pPr>
        <w:pStyle w:val="a6"/>
        <w:ind w:firstLine="567"/>
        <w:rPr>
          <w:szCs w:val="28"/>
        </w:rPr>
      </w:pPr>
      <w:r w:rsidRPr="00576679">
        <w:rPr>
          <w:b/>
          <w:szCs w:val="28"/>
        </w:rPr>
        <w:t>Отсутствовали:</w:t>
      </w:r>
      <w:r w:rsidRPr="00576679">
        <w:rPr>
          <w:szCs w:val="28"/>
        </w:rPr>
        <w:t xml:space="preserve"> Покровский К.Е.</w:t>
      </w:r>
      <w:r w:rsidR="00ED5651">
        <w:rPr>
          <w:szCs w:val="28"/>
        </w:rPr>
        <w:t>(командировка)</w:t>
      </w:r>
      <w:r w:rsidRPr="00576679">
        <w:rPr>
          <w:szCs w:val="28"/>
        </w:rPr>
        <w:t xml:space="preserve">, </w:t>
      </w:r>
      <w:r w:rsidR="00576679" w:rsidRPr="00576679">
        <w:rPr>
          <w:szCs w:val="28"/>
        </w:rPr>
        <w:t>Кальченко С.В.</w:t>
      </w:r>
      <w:r w:rsidR="00ED5651">
        <w:rPr>
          <w:szCs w:val="28"/>
        </w:rPr>
        <w:t>(командировка)</w:t>
      </w:r>
      <w:r w:rsidR="00576679" w:rsidRPr="00576679">
        <w:rPr>
          <w:szCs w:val="28"/>
        </w:rPr>
        <w:t>, Плотников Д.</w:t>
      </w:r>
      <w:r w:rsidR="00ED5651">
        <w:rPr>
          <w:szCs w:val="28"/>
        </w:rPr>
        <w:t xml:space="preserve"> </w:t>
      </w:r>
      <w:r w:rsidR="00576679" w:rsidRPr="00576679">
        <w:rPr>
          <w:szCs w:val="28"/>
        </w:rPr>
        <w:t>В</w:t>
      </w:r>
      <w:r w:rsidR="00ED5651">
        <w:rPr>
          <w:szCs w:val="28"/>
        </w:rPr>
        <w:t>.(болен)</w:t>
      </w:r>
      <w:r w:rsidR="00576679" w:rsidRPr="00576679">
        <w:rPr>
          <w:szCs w:val="28"/>
        </w:rPr>
        <w:t>.</w:t>
      </w:r>
    </w:p>
    <w:p w:rsidR="00E753C6" w:rsidRPr="00576679" w:rsidRDefault="00E753C6" w:rsidP="00E753C6">
      <w:pPr>
        <w:pStyle w:val="a6"/>
        <w:rPr>
          <w:b/>
          <w:szCs w:val="28"/>
        </w:rPr>
      </w:pPr>
    </w:p>
    <w:p w:rsidR="00E753C6" w:rsidRPr="00576679" w:rsidRDefault="00E753C6" w:rsidP="00E753C6">
      <w:pPr>
        <w:pStyle w:val="a6"/>
        <w:ind w:firstLine="567"/>
        <w:rPr>
          <w:b/>
          <w:szCs w:val="28"/>
        </w:rPr>
      </w:pPr>
      <w:r w:rsidRPr="00576679">
        <w:rPr>
          <w:b/>
          <w:szCs w:val="28"/>
        </w:rPr>
        <w:t>ПОВЕСТКА ДНЯ:</w:t>
      </w:r>
    </w:p>
    <w:p w:rsidR="00FC2943" w:rsidRPr="00576679" w:rsidRDefault="00FC2943" w:rsidP="00FC2943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 w:rsidRPr="00576679">
        <w:rPr>
          <w:color w:val="000000" w:themeColor="text1"/>
          <w:sz w:val="28"/>
          <w:szCs w:val="28"/>
        </w:rPr>
        <w:t xml:space="preserve">О сводной информации об оценке эффективности реализации муниципальных программ и ведомственных целевых программ города Новосибирска за 2017 </w:t>
      </w:r>
    </w:p>
    <w:p w:rsidR="00FB3B8E" w:rsidRPr="00576679" w:rsidRDefault="00FB3B8E" w:rsidP="00FB3B8E">
      <w:pPr>
        <w:pStyle w:val="a4"/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772463" w:rsidRPr="00576679" w:rsidRDefault="00772463" w:rsidP="00772463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2943" w:rsidRPr="00576679" w:rsidRDefault="00FC2943" w:rsidP="00FC2943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О проекте решения Совета депутатов города </w:t>
      </w:r>
      <w:r w:rsidR="00050592" w:rsidRPr="00576679">
        <w:rPr>
          <w:sz w:val="28"/>
          <w:szCs w:val="28"/>
        </w:rPr>
        <w:t>Новосибирска «</w:t>
      </w:r>
      <w:r w:rsidRPr="00576679">
        <w:rPr>
          <w:sz w:val="28"/>
          <w:szCs w:val="28"/>
        </w:rPr>
        <w:t>О внесении изменений в решение Совета депутатов города Новосибирска от 24.06.2009 №1288 «О Правилах землепользования и застройки города Новосибирска» (первое чтение)</w:t>
      </w:r>
    </w:p>
    <w:p w:rsidR="002B7C37" w:rsidRPr="00576679" w:rsidRDefault="002B7C37" w:rsidP="00FB3B8E">
      <w:pPr>
        <w:ind w:firstLine="567"/>
        <w:jc w:val="both"/>
        <w:rPr>
          <w:sz w:val="28"/>
          <w:szCs w:val="28"/>
        </w:rPr>
      </w:pPr>
    </w:p>
    <w:p w:rsidR="006A4AE2" w:rsidRPr="00576679" w:rsidRDefault="006A4AE2" w:rsidP="00D66989">
      <w:pPr>
        <w:jc w:val="both"/>
        <w:rPr>
          <w:b/>
          <w:color w:val="000000"/>
          <w:spacing w:val="2"/>
          <w:sz w:val="28"/>
          <w:szCs w:val="28"/>
        </w:rPr>
      </w:pP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b/>
          <w:color w:val="000000"/>
          <w:spacing w:val="2"/>
          <w:sz w:val="28"/>
          <w:szCs w:val="28"/>
        </w:rPr>
        <w:t>Дамаев Д.В.</w:t>
      </w:r>
      <w:r w:rsidRPr="00576679">
        <w:rPr>
          <w:color w:val="000000"/>
          <w:spacing w:val="2"/>
          <w:sz w:val="28"/>
          <w:szCs w:val="28"/>
        </w:rPr>
        <w:t xml:space="preserve">  – </w:t>
      </w:r>
      <w:r w:rsidRPr="00576679">
        <w:rPr>
          <w:sz w:val="28"/>
          <w:szCs w:val="28"/>
        </w:rPr>
        <w:t>Уважаемые к</w:t>
      </w:r>
      <w:r w:rsidR="00772463" w:rsidRPr="00576679">
        <w:rPr>
          <w:sz w:val="28"/>
          <w:szCs w:val="28"/>
        </w:rPr>
        <w:t>оллеги, на повестке 3</w:t>
      </w:r>
      <w:r w:rsidR="00507B1E" w:rsidRPr="00576679">
        <w:rPr>
          <w:sz w:val="28"/>
          <w:szCs w:val="28"/>
        </w:rPr>
        <w:t>2</w:t>
      </w:r>
      <w:r w:rsidRPr="00576679">
        <w:rPr>
          <w:sz w:val="28"/>
          <w:szCs w:val="28"/>
        </w:rPr>
        <w:t xml:space="preserve"> – го заседания постоянной комиссии два вопроса. </w:t>
      </w: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Кворум есть, если нет возражений, предлагаю принять повестку за основу. </w:t>
      </w: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Прошу голосовать? </w:t>
      </w:r>
    </w:p>
    <w:p w:rsidR="00E753C6" w:rsidRPr="00576679" w:rsidRDefault="00E753C6" w:rsidP="00E753C6">
      <w:pPr>
        <w:pStyle w:val="a6"/>
        <w:tabs>
          <w:tab w:val="left" w:pos="5850"/>
        </w:tabs>
        <w:ind w:firstLine="567"/>
        <w:rPr>
          <w:szCs w:val="28"/>
        </w:rPr>
      </w:pPr>
      <w:r w:rsidRPr="00576679">
        <w:rPr>
          <w:szCs w:val="28"/>
        </w:rPr>
        <w:t xml:space="preserve">«За» - Единогласно. </w:t>
      </w:r>
    </w:p>
    <w:p w:rsidR="00772463" w:rsidRPr="009E2512" w:rsidRDefault="00050592" w:rsidP="00772463">
      <w:pPr>
        <w:spacing w:line="276" w:lineRule="auto"/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Коллеги,</w:t>
      </w:r>
      <w:r w:rsidR="009E2512">
        <w:rPr>
          <w:sz w:val="28"/>
          <w:szCs w:val="28"/>
        </w:rPr>
        <w:t xml:space="preserve"> </w:t>
      </w:r>
      <w:r w:rsidR="00772463" w:rsidRPr="00576679">
        <w:rPr>
          <w:sz w:val="28"/>
          <w:szCs w:val="28"/>
        </w:rPr>
        <w:t xml:space="preserve">по </w:t>
      </w:r>
      <w:r>
        <w:rPr>
          <w:sz w:val="28"/>
          <w:szCs w:val="28"/>
        </w:rPr>
        <w:t>двум</w:t>
      </w:r>
      <w:r w:rsidRPr="00576679">
        <w:rPr>
          <w:sz w:val="28"/>
          <w:szCs w:val="28"/>
        </w:rPr>
        <w:t xml:space="preserve"> вопросам</w:t>
      </w:r>
      <w:r w:rsidR="00772463" w:rsidRPr="00576679">
        <w:rPr>
          <w:sz w:val="28"/>
          <w:szCs w:val="28"/>
        </w:rPr>
        <w:t xml:space="preserve"> замена докладчик</w:t>
      </w:r>
      <w:r w:rsidR="009E2512">
        <w:rPr>
          <w:sz w:val="28"/>
          <w:szCs w:val="28"/>
        </w:rPr>
        <w:t>ов</w:t>
      </w:r>
      <w:r w:rsidR="00772463" w:rsidRPr="00576679">
        <w:rPr>
          <w:sz w:val="28"/>
          <w:szCs w:val="28"/>
        </w:rPr>
        <w:t>, докладывать будет</w:t>
      </w:r>
      <w:r w:rsidR="009E2512">
        <w:rPr>
          <w:sz w:val="28"/>
          <w:szCs w:val="28"/>
        </w:rPr>
        <w:t xml:space="preserve"> по первому вопросу:</w:t>
      </w:r>
      <w:r w:rsidR="00D66989" w:rsidRPr="00576679">
        <w:rPr>
          <w:sz w:val="28"/>
          <w:szCs w:val="28"/>
        </w:rPr>
        <w:t xml:space="preserve"> </w:t>
      </w:r>
      <w:r w:rsidR="00477A81" w:rsidRPr="00576679">
        <w:rPr>
          <w:sz w:val="28"/>
          <w:szCs w:val="28"/>
        </w:rPr>
        <w:t>Бахарева Юлия Петровна –</w:t>
      </w:r>
      <w:r w:rsidR="00D66989" w:rsidRPr="00576679">
        <w:rPr>
          <w:sz w:val="28"/>
          <w:szCs w:val="28"/>
        </w:rPr>
        <w:t xml:space="preserve"> </w:t>
      </w:r>
      <w:r w:rsidR="00477A81" w:rsidRPr="00576679">
        <w:rPr>
          <w:sz w:val="28"/>
          <w:szCs w:val="28"/>
        </w:rPr>
        <w:t>заместитель начальника департамента экономики, стратегического планирования и инвестиционной политики мэрии города Новосибирска</w:t>
      </w:r>
      <w:r w:rsidR="009E2512">
        <w:rPr>
          <w:sz w:val="28"/>
          <w:szCs w:val="28"/>
        </w:rPr>
        <w:t xml:space="preserve">, по второму вопросу </w:t>
      </w:r>
      <w:r w:rsidR="009E2512">
        <w:rPr>
          <w:sz w:val="28"/>
          <w:szCs w:val="28"/>
          <w:lang w:val="en-US"/>
        </w:rPr>
        <w:t>C</w:t>
      </w:r>
      <w:r w:rsidR="009E2512">
        <w:rPr>
          <w:sz w:val="28"/>
          <w:szCs w:val="28"/>
        </w:rPr>
        <w:t>толбов В. Н.-</w:t>
      </w:r>
      <w:r w:rsidR="009E2512" w:rsidRPr="009E2512">
        <w:rPr>
          <w:rFonts w:ascii="Arial" w:hAnsi="Arial" w:cs="Arial"/>
          <w:color w:val="262F38"/>
          <w:shd w:val="clear" w:color="auto" w:fill="FFFFFF"/>
        </w:rPr>
        <w:t xml:space="preserve"> </w:t>
      </w:r>
      <w:r w:rsidR="009E2512">
        <w:rPr>
          <w:sz w:val="28"/>
          <w:szCs w:val="28"/>
        </w:rPr>
        <w:t>н</w:t>
      </w:r>
      <w:r w:rsidR="009E2512" w:rsidRPr="009E2512">
        <w:rPr>
          <w:sz w:val="28"/>
          <w:szCs w:val="28"/>
        </w:rPr>
        <w:t>ачальник Главного управления архитектуры и градостроительства мэрии города Новосибирска</w:t>
      </w:r>
      <w:r w:rsidR="009E2512">
        <w:rPr>
          <w:sz w:val="28"/>
          <w:szCs w:val="28"/>
        </w:rPr>
        <w:t xml:space="preserve">  </w:t>
      </w:r>
    </w:p>
    <w:p w:rsidR="00772463" w:rsidRPr="00576679" w:rsidRDefault="00772463" w:rsidP="00772463">
      <w:pPr>
        <w:tabs>
          <w:tab w:val="left" w:pos="7938"/>
        </w:tabs>
        <w:spacing w:line="216" w:lineRule="auto"/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Других предложений не будет, возражения? </w:t>
      </w:r>
    </w:p>
    <w:p w:rsidR="00772463" w:rsidRPr="00576679" w:rsidRDefault="00772463" w:rsidP="00772463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576679">
        <w:rPr>
          <w:sz w:val="28"/>
          <w:szCs w:val="28"/>
        </w:rPr>
        <w:t xml:space="preserve">Предложений нет.  Прошу голосовать за повестку в целом. </w:t>
      </w:r>
    </w:p>
    <w:p w:rsidR="00935552" w:rsidRPr="00576679" w:rsidRDefault="00772463" w:rsidP="00AB2049">
      <w:pPr>
        <w:pStyle w:val="21"/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 </w:t>
      </w:r>
      <w:r w:rsidR="00E753C6" w:rsidRPr="00576679">
        <w:rPr>
          <w:sz w:val="28"/>
          <w:szCs w:val="28"/>
        </w:rPr>
        <w:t xml:space="preserve">«За» - Единогласно. </w:t>
      </w: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Переходим к рассмотрению вопросов. </w:t>
      </w:r>
    </w:p>
    <w:p w:rsidR="00AB2049" w:rsidRPr="00576679" w:rsidRDefault="00AB2049" w:rsidP="00E753C6">
      <w:pPr>
        <w:ind w:firstLine="567"/>
        <w:jc w:val="both"/>
        <w:rPr>
          <w:sz w:val="28"/>
          <w:szCs w:val="28"/>
        </w:rPr>
      </w:pPr>
    </w:p>
    <w:p w:rsidR="00772463" w:rsidRPr="00576679" w:rsidRDefault="00772463" w:rsidP="00E753C6">
      <w:pPr>
        <w:ind w:firstLine="567"/>
        <w:jc w:val="both"/>
        <w:rPr>
          <w:sz w:val="28"/>
          <w:szCs w:val="28"/>
        </w:rPr>
      </w:pPr>
    </w:p>
    <w:p w:rsidR="00FC2943" w:rsidRPr="00576679" w:rsidRDefault="00E753C6" w:rsidP="00FC2943">
      <w:pPr>
        <w:pStyle w:val="a4"/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8"/>
          <w:szCs w:val="28"/>
        </w:rPr>
      </w:pPr>
      <w:r w:rsidRPr="00576679">
        <w:rPr>
          <w:b/>
          <w:sz w:val="28"/>
          <w:szCs w:val="28"/>
        </w:rPr>
        <w:t>1. Рассмотрели вопрос:</w:t>
      </w:r>
      <w:r w:rsidRPr="00576679">
        <w:rPr>
          <w:sz w:val="28"/>
          <w:szCs w:val="28"/>
        </w:rPr>
        <w:t xml:space="preserve"> </w:t>
      </w:r>
      <w:r w:rsidR="00FC2943" w:rsidRPr="00576679">
        <w:rPr>
          <w:color w:val="000000" w:themeColor="text1"/>
          <w:sz w:val="28"/>
          <w:szCs w:val="28"/>
        </w:rPr>
        <w:t xml:space="preserve">О сводной информации об оценке эффективности реализации муниципальных программ и ведомственных целевых программ города Новосибирска за 2017 </w:t>
      </w:r>
    </w:p>
    <w:p w:rsidR="00FC2943" w:rsidRPr="00576679" w:rsidRDefault="00FC2943" w:rsidP="00FC2943">
      <w:pPr>
        <w:pStyle w:val="a4"/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E753C6" w:rsidRPr="009E2512" w:rsidRDefault="009E2512" w:rsidP="002861A4">
      <w:pPr>
        <w:pStyle w:val="a4"/>
        <w:overflowPunct w:val="0"/>
        <w:autoSpaceDE w:val="0"/>
        <w:autoSpaceDN w:val="0"/>
        <w:adjustRightInd w:val="0"/>
        <w:ind w:left="0"/>
        <w:jc w:val="both"/>
        <w:rPr>
          <w:i/>
          <w:sz w:val="28"/>
          <w:szCs w:val="28"/>
        </w:rPr>
      </w:pPr>
      <w:r w:rsidRPr="009E2512">
        <w:rPr>
          <w:i/>
          <w:sz w:val="28"/>
          <w:szCs w:val="28"/>
        </w:rPr>
        <w:lastRenderedPageBreak/>
        <w:t>Пришел: Савельев А. В., Трубников С. М., Ансимов М. В.</w:t>
      </w:r>
    </w:p>
    <w:p w:rsidR="00E753C6" w:rsidRDefault="009E2512" w:rsidP="00E753C6">
      <w:pPr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Бахарева Ю. П.</w:t>
      </w:r>
      <w:r w:rsidR="00E753C6" w:rsidRPr="00576679">
        <w:rPr>
          <w:color w:val="000000"/>
          <w:spacing w:val="2"/>
          <w:sz w:val="28"/>
          <w:szCs w:val="28"/>
        </w:rPr>
        <w:t xml:space="preserve">  –</w:t>
      </w:r>
      <w:r w:rsidR="0005563B" w:rsidRPr="00576679">
        <w:rPr>
          <w:color w:val="000000"/>
          <w:spacing w:val="2"/>
          <w:sz w:val="28"/>
          <w:szCs w:val="28"/>
        </w:rPr>
        <w:t xml:space="preserve"> П</w:t>
      </w:r>
      <w:r w:rsidR="00E753C6" w:rsidRPr="00576679">
        <w:rPr>
          <w:color w:val="000000"/>
          <w:spacing w:val="2"/>
          <w:sz w:val="28"/>
          <w:szCs w:val="28"/>
        </w:rPr>
        <w:t>роинформировал</w:t>
      </w:r>
      <w:r>
        <w:rPr>
          <w:color w:val="000000"/>
          <w:spacing w:val="2"/>
          <w:sz w:val="28"/>
          <w:szCs w:val="28"/>
        </w:rPr>
        <w:t>а</w:t>
      </w:r>
      <w:r w:rsidR="00E753C6" w:rsidRPr="00576679">
        <w:rPr>
          <w:color w:val="000000"/>
          <w:spacing w:val="2"/>
          <w:sz w:val="28"/>
          <w:szCs w:val="28"/>
        </w:rPr>
        <w:t xml:space="preserve"> по вопросу.</w:t>
      </w:r>
    </w:p>
    <w:p w:rsidR="009E2512" w:rsidRDefault="009E2512" w:rsidP="00E753C6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9E2512">
        <w:rPr>
          <w:b/>
          <w:color w:val="000000"/>
          <w:spacing w:val="2"/>
          <w:sz w:val="28"/>
          <w:szCs w:val="28"/>
        </w:rPr>
        <w:t>Дамаев Д. В</w:t>
      </w:r>
      <w:r>
        <w:rPr>
          <w:color w:val="000000"/>
          <w:spacing w:val="2"/>
          <w:sz w:val="28"/>
          <w:szCs w:val="28"/>
        </w:rPr>
        <w:t>.-</w:t>
      </w:r>
      <w:r w:rsidR="00A96914">
        <w:rPr>
          <w:color w:val="000000"/>
          <w:spacing w:val="2"/>
          <w:sz w:val="28"/>
          <w:szCs w:val="28"/>
        </w:rPr>
        <w:t xml:space="preserve"> На сколько программы по УЖВ были профинансированы?</w:t>
      </w:r>
    </w:p>
    <w:p w:rsidR="00A96914" w:rsidRDefault="00A96914" w:rsidP="00E753C6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A96914">
        <w:rPr>
          <w:b/>
          <w:color w:val="000000"/>
          <w:spacing w:val="2"/>
          <w:sz w:val="28"/>
          <w:szCs w:val="28"/>
        </w:rPr>
        <w:t>Бахарева Ю. П.</w:t>
      </w:r>
      <w:r w:rsidRPr="00A96914">
        <w:rPr>
          <w:color w:val="000000"/>
          <w:spacing w:val="2"/>
          <w:sz w:val="28"/>
          <w:szCs w:val="28"/>
        </w:rPr>
        <w:t xml:space="preserve"> </w:t>
      </w:r>
      <w:r w:rsidR="00812C2A">
        <w:rPr>
          <w:color w:val="000000"/>
          <w:spacing w:val="2"/>
          <w:sz w:val="28"/>
          <w:szCs w:val="28"/>
        </w:rPr>
        <w:t>–</w:t>
      </w:r>
      <w:r w:rsidRPr="00A96914">
        <w:rPr>
          <w:color w:val="000000"/>
          <w:spacing w:val="2"/>
          <w:sz w:val="28"/>
          <w:szCs w:val="28"/>
        </w:rPr>
        <w:t xml:space="preserve"> </w:t>
      </w:r>
      <w:r w:rsidR="00812C2A">
        <w:rPr>
          <w:color w:val="000000"/>
          <w:spacing w:val="2"/>
          <w:sz w:val="28"/>
          <w:szCs w:val="28"/>
        </w:rPr>
        <w:t>По УЖВ две программы. По переселению граждан- уровень значений целевых индикаторов 1,78 и финансовое обеспечение данной программы было запланировано 66.5</w:t>
      </w:r>
      <w:r w:rsidR="00F56DA5">
        <w:rPr>
          <w:color w:val="000000"/>
          <w:spacing w:val="2"/>
          <w:sz w:val="28"/>
          <w:szCs w:val="28"/>
        </w:rPr>
        <w:t xml:space="preserve"> млн. рублей</w:t>
      </w:r>
      <w:r w:rsidR="00812C2A">
        <w:rPr>
          <w:color w:val="000000"/>
          <w:spacing w:val="2"/>
          <w:sz w:val="28"/>
          <w:szCs w:val="28"/>
        </w:rPr>
        <w:t xml:space="preserve">, </w:t>
      </w:r>
      <w:r w:rsidR="00F56DA5">
        <w:rPr>
          <w:color w:val="000000"/>
          <w:spacing w:val="2"/>
          <w:sz w:val="28"/>
          <w:szCs w:val="28"/>
        </w:rPr>
        <w:t xml:space="preserve">по факту </w:t>
      </w:r>
      <w:r w:rsidR="00812C2A">
        <w:rPr>
          <w:color w:val="000000"/>
          <w:spacing w:val="2"/>
          <w:sz w:val="28"/>
          <w:szCs w:val="28"/>
        </w:rPr>
        <w:t>60.5</w:t>
      </w:r>
      <w:r w:rsidR="00F56DA5">
        <w:rPr>
          <w:color w:val="000000"/>
          <w:spacing w:val="2"/>
          <w:sz w:val="28"/>
          <w:szCs w:val="28"/>
        </w:rPr>
        <w:t xml:space="preserve"> млн. рублей. То есть было недофинансирование программы. Были проведены аукционы и по итогам это экономия. </w:t>
      </w:r>
      <w:r w:rsidR="00BE461E">
        <w:rPr>
          <w:color w:val="000000"/>
          <w:spacing w:val="2"/>
          <w:sz w:val="28"/>
          <w:szCs w:val="28"/>
        </w:rPr>
        <w:t xml:space="preserve">Вторая программа, по РЗТ. Тут процент гораздо меньше. </w:t>
      </w:r>
      <w:r w:rsidR="000211C6">
        <w:rPr>
          <w:color w:val="000000"/>
          <w:spacing w:val="2"/>
          <w:sz w:val="28"/>
          <w:szCs w:val="28"/>
        </w:rPr>
        <w:t xml:space="preserve">Планировалось, что будет привлечено 278,9 млн. рублей по факту это 38,7 млн. рублей. 150 млн. рублей </w:t>
      </w:r>
      <w:r w:rsidR="007D4F5F">
        <w:rPr>
          <w:color w:val="000000"/>
          <w:spacing w:val="2"/>
          <w:sz w:val="28"/>
          <w:szCs w:val="28"/>
        </w:rPr>
        <w:t xml:space="preserve">планировалось, что </w:t>
      </w:r>
      <w:r w:rsidR="000211C6">
        <w:rPr>
          <w:color w:val="000000"/>
          <w:spacing w:val="2"/>
          <w:sz w:val="28"/>
          <w:szCs w:val="28"/>
        </w:rPr>
        <w:t>будут выделены из бюджета области, но по факту этого не произошло.</w:t>
      </w:r>
    </w:p>
    <w:p w:rsidR="00BE461E" w:rsidRDefault="00BE461E" w:rsidP="00E753C6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BE461E">
        <w:rPr>
          <w:b/>
          <w:color w:val="000000"/>
          <w:spacing w:val="2"/>
          <w:sz w:val="28"/>
          <w:szCs w:val="28"/>
        </w:rPr>
        <w:t>Илюхин В. В.-</w:t>
      </w:r>
      <w:r>
        <w:rPr>
          <w:color w:val="000000"/>
          <w:spacing w:val="2"/>
          <w:sz w:val="28"/>
          <w:szCs w:val="28"/>
        </w:rPr>
        <w:t xml:space="preserve"> Почему мы говорим о высокой эффективности?</w:t>
      </w:r>
    </w:p>
    <w:p w:rsidR="000D58A8" w:rsidRDefault="007D4F5F" w:rsidP="000D58A8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7D4F5F">
        <w:rPr>
          <w:b/>
          <w:color w:val="000000"/>
          <w:spacing w:val="2"/>
          <w:sz w:val="28"/>
          <w:szCs w:val="28"/>
        </w:rPr>
        <w:t xml:space="preserve">Бахарева Ю. П. – </w:t>
      </w:r>
      <w:r>
        <w:rPr>
          <w:color w:val="000000"/>
          <w:spacing w:val="2"/>
          <w:sz w:val="28"/>
          <w:szCs w:val="28"/>
        </w:rPr>
        <w:t>П</w:t>
      </w:r>
      <w:r w:rsidR="003B75F0">
        <w:rPr>
          <w:color w:val="000000"/>
          <w:spacing w:val="2"/>
          <w:sz w:val="28"/>
          <w:szCs w:val="28"/>
        </w:rPr>
        <w:t>отому что, те договоры</w:t>
      </w:r>
      <w:r>
        <w:rPr>
          <w:color w:val="000000"/>
          <w:spacing w:val="2"/>
          <w:sz w:val="28"/>
          <w:szCs w:val="28"/>
        </w:rPr>
        <w:t>, которые были заключены, там коэффициент целевой больше 1.</w:t>
      </w:r>
    </w:p>
    <w:p w:rsidR="007D4F5F" w:rsidRDefault="007D4F5F" w:rsidP="000D58A8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7D4F5F">
        <w:rPr>
          <w:b/>
          <w:color w:val="000000"/>
          <w:spacing w:val="2"/>
          <w:sz w:val="28"/>
          <w:szCs w:val="28"/>
        </w:rPr>
        <w:t>Илюхин В. В</w:t>
      </w:r>
      <w:r>
        <w:rPr>
          <w:color w:val="000000"/>
          <w:spacing w:val="2"/>
          <w:sz w:val="28"/>
          <w:szCs w:val="28"/>
        </w:rPr>
        <w:t>.-</w:t>
      </w:r>
      <w:r w:rsidR="003B75F0">
        <w:rPr>
          <w:color w:val="000000"/>
          <w:spacing w:val="2"/>
          <w:sz w:val="28"/>
          <w:szCs w:val="28"/>
        </w:rPr>
        <w:t xml:space="preserve"> Программа выполнена всего на 15 </w:t>
      </w:r>
      <w:r w:rsidR="00050592">
        <w:rPr>
          <w:color w:val="000000"/>
          <w:spacing w:val="2"/>
          <w:sz w:val="28"/>
          <w:szCs w:val="28"/>
        </w:rPr>
        <w:t>%,</w:t>
      </w:r>
      <w:r w:rsidR="003B75F0">
        <w:rPr>
          <w:color w:val="000000"/>
          <w:spacing w:val="2"/>
          <w:sz w:val="28"/>
          <w:szCs w:val="28"/>
        </w:rPr>
        <w:t xml:space="preserve"> но она эффективна. Как так.</w:t>
      </w:r>
    </w:p>
    <w:p w:rsidR="007D4F5F" w:rsidRPr="007D4F5F" w:rsidRDefault="007D4F5F" w:rsidP="007D4F5F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7D4F5F">
        <w:rPr>
          <w:b/>
          <w:color w:val="000000"/>
          <w:spacing w:val="2"/>
          <w:sz w:val="28"/>
          <w:szCs w:val="28"/>
        </w:rPr>
        <w:t>Бахарева Ю. П.</w:t>
      </w:r>
      <w:r w:rsidRPr="007D4F5F">
        <w:rPr>
          <w:color w:val="000000"/>
          <w:spacing w:val="2"/>
          <w:sz w:val="28"/>
          <w:szCs w:val="28"/>
        </w:rPr>
        <w:t xml:space="preserve"> –</w:t>
      </w:r>
      <w:r w:rsidR="003B75F0">
        <w:rPr>
          <w:color w:val="000000"/>
          <w:spacing w:val="2"/>
          <w:sz w:val="28"/>
          <w:szCs w:val="28"/>
        </w:rPr>
        <w:t>Методика оценки оставляет желать лучшего. Сейчас новая программа разрабатывается и все недочеты будут устранены.</w:t>
      </w:r>
    </w:p>
    <w:p w:rsidR="005F73C2" w:rsidRDefault="005F73C2" w:rsidP="000D58A8">
      <w:pPr>
        <w:ind w:firstLine="567"/>
        <w:jc w:val="both"/>
        <w:rPr>
          <w:color w:val="000000"/>
          <w:spacing w:val="2"/>
          <w:sz w:val="28"/>
          <w:szCs w:val="28"/>
        </w:rPr>
      </w:pPr>
      <w:r w:rsidRPr="005F73C2">
        <w:rPr>
          <w:b/>
          <w:color w:val="000000"/>
          <w:spacing w:val="2"/>
          <w:sz w:val="28"/>
          <w:szCs w:val="28"/>
        </w:rPr>
        <w:t>Дамаев Д. В.-</w:t>
      </w:r>
      <w:r w:rsidR="00BE5543">
        <w:rPr>
          <w:b/>
          <w:color w:val="000000"/>
          <w:spacing w:val="2"/>
          <w:sz w:val="28"/>
          <w:szCs w:val="28"/>
        </w:rPr>
        <w:t xml:space="preserve"> </w:t>
      </w:r>
      <w:r w:rsidR="003B75F0" w:rsidRPr="003B75F0">
        <w:rPr>
          <w:color w:val="000000"/>
          <w:spacing w:val="2"/>
          <w:sz w:val="28"/>
          <w:szCs w:val="28"/>
        </w:rPr>
        <w:t>А они будут устранены?</w:t>
      </w:r>
    </w:p>
    <w:p w:rsidR="003B75F0" w:rsidRPr="005F73C2" w:rsidRDefault="003B75F0" w:rsidP="000D58A8">
      <w:pPr>
        <w:ind w:firstLine="567"/>
        <w:jc w:val="both"/>
        <w:rPr>
          <w:b/>
          <w:color w:val="000000"/>
          <w:spacing w:val="2"/>
          <w:sz w:val="28"/>
          <w:szCs w:val="28"/>
        </w:rPr>
      </w:pPr>
      <w:r w:rsidRPr="003B75F0">
        <w:rPr>
          <w:b/>
          <w:color w:val="000000"/>
          <w:spacing w:val="2"/>
          <w:sz w:val="28"/>
          <w:szCs w:val="28"/>
        </w:rPr>
        <w:t>Бахарева Ю. П. –</w:t>
      </w:r>
      <w:r w:rsidRPr="003B75F0">
        <w:rPr>
          <w:color w:val="000000"/>
          <w:spacing w:val="2"/>
          <w:sz w:val="28"/>
          <w:szCs w:val="28"/>
        </w:rPr>
        <w:t>Да.</w:t>
      </w:r>
    </w:p>
    <w:p w:rsidR="00C85D9B" w:rsidRPr="00576679" w:rsidRDefault="00C85D9B" w:rsidP="00E753C6">
      <w:pPr>
        <w:ind w:firstLine="567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>Дамаев Д. В.</w:t>
      </w:r>
      <w:r w:rsidRPr="00576679">
        <w:rPr>
          <w:sz w:val="28"/>
          <w:szCs w:val="28"/>
        </w:rPr>
        <w:t xml:space="preserve"> – Коллеги есть вопрос к докладчику? Вопросов нет. </w:t>
      </w: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Предлагаю проект решения. Прошу голосовать?</w:t>
      </w:r>
    </w:p>
    <w:p w:rsidR="00E95626" w:rsidRPr="00576679" w:rsidRDefault="00E95626" w:rsidP="00E9562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679">
        <w:rPr>
          <w:rFonts w:ascii="Times New Roman" w:hAnsi="Times New Roman" w:cs="Times New Roman"/>
          <w:b w:val="0"/>
          <w:sz w:val="28"/>
          <w:szCs w:val="28"/>
        </w:rPr>
        <w:t>1. Информацию принять к сведению.</w:t>
      </w:r>
    </w:p>
    <w:p w:rsidR="00FC2943" w:rsidRDefault="00E95626" w:rsidP="007C2D1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679">
        <w:rPr>
          <w:rFonts w:ascii="Times New Roman" w:hAnsi="Times New Roman" w:cs="Times New Roman"/>
          <w:b w:val="0"/>
          <w:sz w:val="28"/>
          <w:szCs w:val="28"/>
        </w:rPr>
        <w:t xml:space="preserve">2. Рекомендовать управлению по жилищным вопросам мэрии города Новосибирска продолжить реализацию мероприятий по переселению граждан, проживающих в городе Новосибирске, из жилых домов, </w:t>
      </w:r>
      <w:r w:rsidR="00050592" w:rsidRPr="00576679">
        <w:rPr>
          <w:rFonts w:ascii="Times New Roman" w:hAnsi="Times New Roman" w:cs="Times New Roman"/>
          <w:b w:val="0"/>
          <w:sz w:val="28"/>
          <w:szCs w:val="28"/>
        </w:rPr>
        <w:t>признанных аварийными</w:t>
      </w:r>
      <w:r w:rsidRPr="00576679">
        <w:rPr>
          <w:rFonts w:ascii="Times New Roman" w:hAnsi="Times New Roman" w:cs="Times New Roman"/>
          <w:b w:val="0"/>
          <w:sz w:val="28"/>
          <w:szCs w:val="28"/>
        </w:rPr>
        <w:t xml:space="preserve"> и подлежащими сносу и участию мэрии города Новосибирска в развитии застроенных территорий, в рамках соответствующей муниципальной программы. </w:t>
      </w:r>
    </w:p>
    <w:p w:rsidR="000E1781" w:rsidRPr="000E1781" w:rsidRDefault="000E1781" w:rsidP="000E17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E1781">
        <w:rPr>
          <w:sz w:val="28"/>
          <w:szCs w:val="28"/>
        </w:rPr>
        <w:t>«Воздержался»-1 (Илюхин В. В.).</w:t>
      </w: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«За» -</w:t>
      </w:r>
      <w:r w:rsidR="000E1781">
        <w:rPr>
          <w:sz w:val="28"/>
          <w:szCs w:val="28"/>
        </w:rPr>
        <w:t>11</w:t>
      </w:r>
      <w:r w:rsidRPr="00576679">
        <w:rPr>
          <w:sz w:val="28"/>
          <w:szCs w:val="28"/>
        </w:rPr>
        <w:t xml:space="preserve">. </w:t>
      </w:r>
    </w:p>
    <w:p w:rsidR="00E753C6" w:rsidRPr="00576679" w:rsidRDefault="00E753C6" w:rsidP="00E753C6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Решение принято.</w:t>
      </w:r>
    </w:p>
    <w:p w:rsidR="00AC463E" w:rsidRPr="00576679" w:rsidRDefault="00AC463E" w:rsidP="002B7C37">
      <w:pPr>
        <w:jc w:val="both"/>
        <w:rPr>
          <w:sz w:val="28"/>
          <w:szCs w:val="28"/>
        </w:rPr>
      </w:pPr>
    </w:p>
    <w:p w:rsidR="00FC2943" w:rsidRPr="00576679" w:rsidRDefault="00E753C6" w:rsidP="00FC2943">
      <w:pPr>
        <w:pStyle w:val="a4"/>
        <w:overflowPunct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>2. Рассмотрели вопрос:</w:t>
      </w:r>
      <w:r w:rsidRPr="00576679">
        <w:rPr>
          <w:sz w:val="28"/>
          <w:szCs w:val="28"/>
        </w:rPr>
        <w:t xml:space="preserve"> </w:t>
      </w:r>
      <w:r w:rsidR="00FC2943" w:rsidRPr="00576679">
        <w:rPr>
          <w:sz w:val="28"/>
          <w:szCs w:val="28"/>
        </w:rPr>
        <w:t xml:space="preserve">О проекте решения Совета депутатов города </w:t>
      </w:r>
      <w:r w:rsidR="00050592" w:rsidRPr="00576679">
        <w:rPr>
          <w:sz w:val="28"/>
          <w:szCs w:val="28"/>
        </w:rPr>
        <w:t>Новосибирска «</w:t>
      </w:r>
      <w:r w:rsidR="00FC2943" w:rsidRPr="00576679">
        <w:rPr>
          <w:sz w:val="28"/>
          <w:szCs w:val="28"/>
        </w:rPr>
        <w:t>О внесении изменений в решение Совета депутатов города Новосибирска от 24.06.2009 №1288 «О Правилах землепользования и застройки города Новосибирска» (первое чтение)</w:t>
      </w:r>
    </w:p>
    <w:p w:rsidR="00C40AA6" w:rsidRPr="00576679" w:rsidRDefault="00C40AA6" w:rsidP="002B7C37">
      <w:pPr>
        <w:pStyle w:val="a4"/>
        <w:overflowPunct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522436" w:rsidRPr="00576679" w:rsidRDefault="00A96914" w:rsidP="00E753C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07BC9">
        <w:rPr>
          <w:b/>
          <w:sz w:val="28"/>
          <w:szCs w:val="28"/>
        </w:rPr>
        <w:t xml:space="preserve">толбов </w:t>
      </w:r>
      <w:r w:rsidR="00391C1C">
        <w:rPr>
          <w:b/>
          <w:sz w:val="28"/>
          <w:szCs w:val="28"/>
        </w:rPr>
        <w:t>В. Н.-</w:t>
      </w:r>
      <w:r w:rsidR="00522436" w:rsidRPr="00576679">
        <w:rPr>
          <w:b/>
          <w:sz w:val="28"/>
          <w:szCs w:val="28"/>
        </w:rPr>
        <w:t xml:space="preserve"> </w:t>
      </w:r>
      <w:r w:rsidR="00522436" w:rsidRPr="00576679">
        <w:rPr>
          <w:sz w:val="28"/>
          <w:szCs w:val="28"/>
        </w:rPr>
        <w:t>Проинформировал по вопросу</w:t>
      </w:r>
      <w:r w:rsidR="00522436" w:rsidRPr="00576679">
        <w:rPr>
          <w:b/>
          <w:sz w:val="28"/>
          <w:szCs w:val="28"/>
        </w:rPr>
        <w:t>.</w:t>
      </w:r>
    </w:p>
    <w:p w:rsidR="00FC2943" w:rsidRPr="00FA50DC" w:rsidRDefault="00AD3A06" w:rsidP="00E753C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Салов И. Д.-</w:t>
      </w:r>
      <w:r w:rsidR="0051596C">
        <w:rPr>
          <w:sz w:val="28"/>
          <w:szCs w:val="28"/>
        </w:rPr>
        <w:t>Ч</w:t>
      </w:r>
      <w:r w:rsidR="00CF59B5" w:rsidRPr="0051596C">
        <w:rPr>
          <w:sz w:val="28"/>
          <w:szCs w:val="28"/>
        </w:rPr>
        <w:t>ем вызвана необходимость</w:t>
      </w:r>
      <w:r w:rsidR="00CF59B5">
        <w:rPr>
          <w:b/>
          <w:sz w:val="28"/>
          <w:szCs w:val="28"/>
        </w:rPr>
        <w:t xml:space="preserve"> </w:t>
      </w:r>
      <w:r w:rsidR="0051596C" w:rsidRPr="008864D3">
        <w:rPr>
          <w:sz w:val="28"/>
          <w:szCs w:val="28"/>
        </w:rPr>
        <w:t>с 0.1 Га</w:t>
      </w:r>
      <w:r w:rsidR="008F4A04">
        <w:rPr>
          <w:sz w:val="28"/>
          <w:szCs w:val="28"/>
        </w:rPr>
        <w:t xml:space="preserve"> до</w:t>
      </w:r>
      <w:r w:rsidR="0051596C" w:rsidRPr="00FA50DC">
        <w:rPr>
          <w:sz w:val="28"/>
          <w:szCs w:val="28"/>
        </w:rPr>
        <w:t xml:space="preserve"> </w:t>
      </w:r>
      <w:r w:rsidR="00FA50DC">
        <w:rPr>
          <w:sz w:val="28"/>
          <w:szCs w:val="28"/>
        </w:rPr>
        <w:t>0,3</w:t>
      </w:r>
      <w:r w:rsidR="00FA50DC" w:rsidRPr="00FA50DC">
        <w:rPr>
          <w:sz w:val="28"/>
          <w:szCs w:val="28"/>
        </w:rPr>
        <w:t>5 увеличивать.</w:t>
      </w:r>
    </w:p>
    <w:p w:rsidR="0051596C" w:rsidRPr="002B11E6" w:rsidRDefault="00407BC9" w:rsidP="002B11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Столбов </w:t>
      </w:r>
      <w:r w:rsidR="008864D3" w:rsidRPr="008864D3">
        <w:rPr>
          <w:b/>
          <w:sz w:val="28"/>
          <w:szCs w:val="28"/>
        </w:rPr>
        <w:t xml:space="preserve">В. Н.- </w:t>
      </w:r>
      <w:r w:rsidR="008864D3">
        <w:rPr>
          <w:sz w:val="28"/>
          <w:szCs w:val="28"/>
        </w:rPr>
        <w:t>П</w:t>
      </w:r>
      <w:r>
        <w:rPr>
          <w:sz w:val="28"/>
          <w:szCs w:val="28"/>
        </w:rPr>
        <w:t>о факту</w:t>
      </w:r>
      <w:r w:rsidR="008864D3" w:rsidRPr="008864D3">
        <w:rPr>
          <w:sz w:val="28"/>
          <w:szCs w:val="28"/>
        </w:rPr>
        <w:t>, у нас гостиницы</w:t>
      </w:r>
      <w:r w:rsidR="008864D3">
        <w:rPr>
          <w:b/>
          <w:sz w:val="28"/>
          <w:szCs w:val="28"/>
        </w:rPr>
        <w:t xml:space="preserve"> </w:t>
      </w:r>
      <w:r w:rsidR="008864D3" w:rsidRPr="008F4A04">
        <w:rPr>
          <w:sz w:val="28"/>
          <w:szCs w:val="28"/>
        </w:rPr>
        <w:t xml:space="preserve">и жилые дома </w:t>
      </w:r>
      <w:r w:rsidR="008F4A04">
        <w:rPr>
          <w:sz w:val="28"/>
          <w:szCs w:val="28"/>
        </w:rPr>
        <w:t>конструктивно -</w:t>
      </w:r>
      <w:r w:rsidR="008864D3" w:rsidRPr="008F4A04">
        <w:rPr>
          <w:sz w:val="28"/>
          <w:szCs w:val="28"/>
        </w:rPr>
        <w:t xml:space="preserve">идентичные объекты. </w:t>
      </w:r>
      <w:r w:rsidR="008F4A04" w:rsidRPr="008F4A04">
        <w:rPr>
          <w:sz w:val="28"/>
          <w:szCs w:val="28"/>
        </w:rPr>
        <w:t>При предоставлении земли</w:t>
      </w:r>
      <w:r w:rsidR="008F4A04">
        <w:rPr>
          <w:sz w:val="28"/>
          <w:szCs w:val="28"/>
        </w:rPr>
        <w:t>,</w:t>
      </w:r>
      <w:r w:rsidR="008F4A04" w:rsidRPr="008F4A04">
        <w:rPr>
          <w:sz w:val="28"/>
          <w:szCs w:val="28"/>
        </w:rPr>
        <w:t xml:space="preserve"> отдельные застройщики возводили </w:t>
      </w:r>
      <w:r w:rsidR="00FA50DC">
        <w:rPr>
          <w:sz w:val="28"/>
          <w:szCs w:val="28"/>
        </w:rPr>
        <w:t>жилые дома</w:t>
      </w:r>
      <w:r w:rsidR="00CE098B">
        <w:rPr>
          <w:sz w:val="28"/>
          <w:szCs w:val="28"/>
        </w:rPr>
        <w:t>, которые использовались как жилые дома. Но</w:t>
      </w:r>
      <w:r w:rsidR="00FA50DC">
        <w:rPr>
          <w:sz w:val="28"/>
          <w:szCs w:val="28"/>
        </w:rPr>
        <w:t>,</w:t>
      </w:r>
      <w:r w:rsidR="00CE098B">
        <w:rPr>
          <w:sz w:val="28"/>
          <w:szCs w:val="28"/>
        </w:rPr>
        <w:t xml:space="preserve"> </w:t>
      </w:r>
      <w:r w:rsidR="00FA50DC">
        <w:rPr>
          <w:sz w:val="28"/>
          <w:szCs w:val="28"/>
        </w:rPr>
        <w:t>площадки,</w:t>
      </w:r>
      <w:r w:rsidR="00CE098B">
        <w:rPr>
          <w:sz w:val="28"/>
          <w:szCs w:val="28"/>
        </w:rPr>
        <w:t xml:space="preserve"> которые необход</w:t>
      </w:r>
      <w:r>
        <w:rPr>
          <w:sz w:val="28"/>
          <w:szCs w:val="28"/>
        </w:rPr>
        <w:t>им</w:t>
      </w:r>
      <w:r w:rsidR="00CE098B">
        <w:rPr>
          <w:sz w:val="28"/>
          <w:szCs w:val="28"/>
        </w:rPr>
        <w:t xml:space="preserve">ы </w:t>
      </w:r>
      <w:r w:rsidR="00FA50DC">
        <w:rPr>
          <w:sz w:val="28"/>
          <w:szCs w:val="28"/>
        </w:rPr>
        <w:t>для обслуживания</w:t>
      </w:r>
      <w:r w:rsidR="00CE098B">
        <w:rPr>
          <w:sz w:val="28"/>
          <w:szCs w:val="28"/>
        </w:rPr>
        <w:t xml:space="preserve"> гостиниц, существен</w:t>
      </w:r>
      <w:r w:rsidR="00FA50DC">
        <w:rPr>
          <w:sz w:val="28"/>
          <w:szCs w:val="28"/>
        </w:rPr>
        <w:t>но отличаются от площадок</w:t>
      </w:r>
      <w:r w:rsidR="00326F6D">
        <w:rPr>
          <w:sz w:val="28"/>
          <w:szCs w:val="28"/>
        </w:rPr>
        <w:t xml:space="preserve"> необходимых</w:t>
      </w:r>
      <w:r w:rsidR="00FA50DC">
        <w:rPr>
          <w:sz w:val="28"/>
          <w:szCs w:val="28"/>
        </w:rPr>
        <w:t xml:space="preserve"> для </w:t>
      </w:r>
      <w:r w:rsidR="00CE098B">
        <w:rPr>
          <w:sz w:val="28"/>
          <w:szCs w:val="28"/>
        </w:rPr>
        <w:t xml:space="preserve">жилых </w:t>
      </w:r>
      <w:r w:rsidR="00050592">
        <w:rPr>
          <w:sz w:val="28"/>
          <w:szCs w:val="28"/>
        </w:rPr>
        <w:t>домов.</w:t>
      </w:r>
      <w:r w:rsidR="008F4A04" w:rsidRPr="008F4A04">
        <w:rPr>
          <w:sz w:val="28"/>
          <w:szCs w:val="28"/>
        </w:rPr>
        <w:t xml:space="preserve"> </w:t>
      </w:r>
      <w:r w:rsidR="00FA50DC">
        <w:rPr>
          <w:sz w:val="28"/>
          <w:szCs w:val="28"/>
        </w:rPr>
        <w:t xml:space="preserve">Таким образом территории оказывались без необходимой площадки. </w:t>
      </w:r>
      <w:r w:rsidR="008F4A04">
        <w:rPr>
          <w:sz w:val="28"/>
          <w:szCs w:val="28"/>
        </w:rPr>
        <w:t>Привели в соответствие с нормативами для жилых домов.</w:t>
      </w:r>
      <w:r w:rsidR="00326F6D">
        <w:rPr>
          <w:sz w:val="28"/>
          <w:szCs w:val="28"/>
        </w:rPr>
        <w:t xml:space="preserve"> Минимальный размер для участка-увеличиваем.</w:t>
      </w:r>
    </w:p>
    <w:p w:rsidR="00AD3A06" w:rsidRDefault="00AD3A06" w:rsidP="00E753C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Науменко В. В.-</w:t>
      </w:r>
      <w:r w:rsidR="006B4BC2">
        <w:rPr>
          <w:b/>
          <w:sz w:val="28"/>
          <w:szCs w:val="28"/>
        </w:rPr>
        <w:t xml:space="preserve"> </w:t>
      </w:r>
      <w:r w:rsidR="006B4BC2" w:rsidRPr="006B4BC2">
        <w:rPr>
          <w:sz w:val="28"/>
          <w:szCs w:val="28"/>
        </w:rPr>
        <w:t xml:space="preserve">Я уже поднимал вопрос </w:t>
      </w:r>
      <w:r w:rsidR="00CE098B">
        <w:rPr>
          <w:sz w:val="28"/>
          <w:szCs w:val="28"/>
        </w:rPr>
        <w:t>на комиссии по проблеме землепользования</w:t>
      </w:r>
      <w:r w:rsidR="005F75AE">
        <w:rPr>
          <w:sz w:val="28"/>
          <w:szCs w:val="28"/>
        </w:rPr>
        <w:t xml:space="preserve"> над овощехранилищами, котор</w:t>
      </w:r>
      <w:r w:rsidR="00326F6D">
        <w:rPr>
          <w:sz w:val="28"/>
          <w:szCs w:val="28"/>
        </w:rPr>
        <w:t>ую</w:t>
      </w:r>
      <w:r w:rsidR="005F75AE">
        <w:rPr>
          <w:sz w:val="28"/>
          <w:szCs w:val="28"/>
        </w:rPr>
        <w:t xml:space="preserve"> сейчас </w:t>
      </w:r>
      <w:r w:rsidR="003D170F">
        <w:rPr>
          <w:sz w:val="28"/>
          <w:szCs w:val="28"/>
        </w:rPr>
        <w:t xml:space="preserve">активно </w:t>
      </w:r>
      <w:r w:rsidR="005F75AE">
        <w:rPr>
          <w:sz w:val="28"/>
          <w:szCs w:val="28"/>
        </w:rPr>
        <w:t xml:space="preserve">пытаются </w:t>
      </w:r>
      <w:r w:rsidR="005F75AE">
        <w:rPr>
          <w:sz w:val="28"/>
          <w:szCs w:val="28"/>
        </w:rPr>
        <w:lastRenderedPageBreak/>
        <w:t>застраивать</w:t>
      </w:r>
      <w:r w:rsidR="00CE098B">
        <w:rPr>
          <w:sz w:val="28"/>
          <w:szCs w:val="28"/>
        </w:rPr>
        <w:t>.</w:t>
      </w:r>
      <w:r w:rsidR="003D170F">
        <w:rPr>
          <w:sz w:val="28"/>
          <w:szCs w:val="28"/>
        </w:rPr>
        <w:t xml:space="preserve"> Участок отведен, значит можно застроить.</w:t>
      </w:r>
      <w:r w:rsidR="002C3505">
        <w:rPr>
          <w:sz w:val="28"/>
          <w:szCs w:val="28"/>
        </w:rPr>
        <w:t xml:space="preserve"> Плотная застройка</w:t>
      </w:r>
      <w:r w:rsidR="005F75AE">
        <w:rPr>
          <w:sz w:val="28"/>
          <w:szCs w:val="28"/>
        </w:rPr>
        <w:t>,</w:t>
      </w:r>
      <w:r w:rsidR="00CE098B">
        <w:rPr>
          <w:sz w:val="28"/>
          <w:szCs w:val="28"/>
        </w:rPr>
        <w:t xml:space="preserve"> </w:t>
      </w:r>
      <w:r w:rsidR="005F75AE">
        <w:rPr>
          <w:sz w:val="28"/>
          <w:szCs w:val="28"/>
        </w:rPr>
        <w:t>н</w:t>
      </w:r>
      <w:r w:rsidR="00CE098B">
        <w:rPr>
          <w:sz w:val="28"/>
          <w:szCs w:val="28"/>
        </w:rPr>
        <w:t>а моей памя</w:t>
      </w:r>
      <w:r w:rsidR="002C3505">
        <w:rPr>
          <w:sz w:val="28"/>
          <w:szCs w:val="28"/>
        </w:rPr>
        <w:t xml:space="preserve">ти уже три </w:t>
      </w:r>
      <w:r w:rsidR="00326F6D">
        <w:rPr>
          <w:sz w:val="28"/>
          <w:szCs w:val="28"/>
        </w:rPr>
        <w:t xml:space="preserve">таких </w:t>
      </w:r>
      <w:r w:rsidR="002C3505">
        <w:rPr>
          <w:sz w:val="28"/>
          <w:szCs w:val="28"/>
        </w:rPr>
        <w:t>случая, которые прив</w:t>
      </w:r>
      <w:r w:rsidR="00CE098B">
        <w:rPr>
          <w:sz w:val="28"/>
          <w:szCs w:val="28"/>
        </w:rPr>
        <w:t xml:space="preserve">одят к возмущению жильцов. </w:t>
      </w:r>
      <w:r w:rsidR="00A94C7D" w:rsidRPr="00A94C7D">
        <w:rPr>
          <w:sz w:val="28"/>
          <w:szCs w:val="28"/>
        </w:rPr>
        <w:t xml:space="preserve">А </w:t>
      </w:r>
      <w:r w:rsidR="00326F6D">
        <w:rPr>
          <w:sz w:val="28"/>
          <w:szCs w:val="28"/>
        </w:rPr>
        <w:t>р</w:t>
      </w:r>
      <w:r w:rsidR="00A94C7D" w:rsidRPr="00A94C7D">
        <w:rPr>
          <w:sz w:val="28"/>
          <w:szCs w:val="28"/>
        </w:rPr>
        <w:t xml:space="preserve">уководители даже на встречах с </w:t>
      </w:r>
      <w:r w:rsidR="003D170F">
        <w:rPr>
          <w:sz w:val="28"/>
          <w:szCs w:val="28"/>
        </w:rPr>
        <w:t>главой округа</w:t>
      </w:r>
      <w:r w:rsidR="00A94C7D" w:rsidRPr="00A94C7D">
        <w:rPr>
          <w:sz w:val="28"/>
          <w:szCs w:val="28"/>
        </w:rPr>
        <w:t>, говорят, что это наша земля и будем е</w:t>
      </w:r>
      <w:r w:rsidR="00326F6D">
        <w:rPr>
          <w:sz w:val="28"/>
          <w:szCs w:val="28"/>
        </w:rPr>
        <w:t>е</w:t>
      </w:r>
      <w:r w:rsidR="00A94C7D" w:rsidRPr="00A94C7D">
        <w:rPr>
          <w:sz w:val="28"/>
          <w:szCs w:val="28"/>
        </w:rPr>
        <w:t xml:space="preserve"> использовать.</w:t>
      </w:r>
      <w:r w:rsidR="00E61359" w:rsidRPr="00E61359">
        <w:rPr>
          <w:sz w:val="28"/>
          <w:szCs w:val="28"/>
        </w:rPr>
        <w:t xml:space="preserve"> </w:t>
      </w:r>
      <w:r w:rsidR="00E61359" w:rsidRPr="006B4BC2">
        <w:rPr>
          <w:sz w:val="28"/>
          <w:szCs w:val="28"/>
        </w:rPr>
        <w:t>Кондратьев А. В. обещал лично прорабатывать вопрос с такими застройщиками.</w:t>
      </w:r>
      <w:r w:rsidR="00E61359">
        <w:rPr>
          <w:sz w:val="28"/>
          <w:szCs w:val="28"/>
        </w:rPr>
        <w:t xml:space="preserve"> </w:t>
      </w:r>
    </w:p>
    <w:p w:rsidR="006B4BC2" w:rsidRPr="002C3505" w:rsidRDefault="00A94C7D" w:rsidP="00314BEE">
      <w:pPr>
        <w:ind w:firstLine="709"/>
        <w:jc w:val="both"/>
        <w:rPr>
          <w:sz w:val="28"/>
          <w:szCs w:val="28"/>
        </w:rPr>
      </w:pPr>
      <w:r w:rsidRPr="0051596C">
        <w:rPr>
          <w:b/>
          <w:sz w:val="28"/>
          <w:szCs w:val="28"/>
        </w:rPr>
        <w:t>Столбов В.</w:t>
      </w:r>
      <w:r w:rsidR="0051596C" w:rsidRPr="0051596C">
        <w:rPr>
          <w:b/>
          <w:sz w:val="28"/>
          <w:szCs w:val="28"/>
        </w:rPr>
        <w:t xml:space="preserve"> Н.-</w:t>
      </w:r>
      <w:r w:rsidR="006B4BC2" w:rsidRPr="006B4BC2">
        <w:rPr>
          <w:sz w:val="28"/>
          <w:szCs w:val="28"/>
        </w:rPr>
        <w:t>Тут два направления</w:t>
      </w:r>
      <w:r>
        <w:rPr>
          <w:sz w:val="28"/>
          <w:szCs w:val="28"/>
        </w:rPr>
        <w:t xml:space="preserve"> по </w:t>
      </w:r>
      <w:r w:rsidRPr="006B4BC2">
        <w:rPr>
          <w:sz w:val="28"/>
          <w:szCs w:val="28"/>
        </w:rPr>
        <w:t>работе</w:t>
      </w:r>
      <w:r w:rsidR="006B4BC2" w:rsidRPr="006B4BC2">
        <w:rPr>
          <w:sz w:val="28"/>
          <w:szCs w:val="28"/>
        </w:rPr>
        <w:t xml:space="preserve">. По инвентаризации </w:t>
      </w:r>
      <w:r w:rsidR="00CE098B">
        <w:rPr>
          <w:sz w:val="28"/>
          <w:szCs w:val="28"/>
        </w:rPr>
        <w:t xml:space="preserve">1999-2003 </w:t>
      </w:r>
      <w:r>
        <w:rPr>
          <w:sz w:val="28"/>
          <w:szCs w:val="28"/>
        </w:rPr>
        <w:t>год</w:t>
      </w:r>
      <w:r w:rsidR="00A50B66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="00CE098B">
        <w:rPr>
          <w:sz w:val="28"/>
          <w:szCs w:val="28"/>
        </w:rPr>
        <w:t xml:space="preserve"> были образованы </w:t>
      </w:r>
      <w:r w:rsidR="002C3505">
        <w:rPr>
          <w:sz w:val="28"/>
          <w:szCs w:val="28"/>
        </w:rPr>
        <w:t>участки для овощехранилищ,</w:t>
      </w:r>
      <w:r>
        <w:rPr>
          <w:sz w:val="28"/>
          <w:szCs w:val="28"/>
        </w:rPr>
        <w:t xml:space="preserve"> которые занимали </w:t>
      </w:r>
      <w:r w:rsidR="000D4A94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>все пространство</w:t>
      </w:r>
      <w:r w:rsidR="000D4A94">
        <w:rPr>
          <w:sz w:val="28"/>
          <w:szCs w:val="28"/>
        </w:rPr>
        <w:t>,</w:t>
      </w:r>
      <w:r w:rsidR="002C3505">
        <w:rPr>
          <w:sz w:val="28"/>
          <w:szCs w:val="28"/>
        </w:rPr>
        <w:t xml:space="preserve"> исходя из </w:t>
      </w:r>
      <w:r w:rsidR="00E61359">
        <w:rPr>
          <w:sz w:val="28"/>
          <w:szCs w:val="28"/>
        </w:rPr>
        <w:t xml:space="preserve">внешних контуров конструктивных </w:t>
      </w:r>
      <w:r w:rsidR="00A50B66">
        <w:rPr>
          <w:sz w:val="28"/>
          <w:szCs w:val="28"/>
        </w:rPr>
        <w:t xml:space="preserve">элементов этого </w:t>
      </w:r>
      <w:r w:rsidR="00E61359">
        <w:rPr>
          <w:sz w:val="28"/>
          <w:szCs w:val="28"/>
        </w:rPr>
        <w:t>объект</w:t>
      </w:r>
      <w:r w:rsidR="00A50B66">
        <w:rPr>
          <w:sz w:val="28"/>
          <w:szCs w:val="28"/>
        </w:rPr>
        <w:t xml:space="preserve">а. </w:t>
      </w:r>
      <w:r w:rsidR="00A50B66" w:rsidRPr="00A50B66">
        <w:rPr>
          <w:sz w:val="28"/>
          <w:szCs w:val="28"/>
        </w:rPr>
        <w:t xml:space="preserve">Сейчас после </w:t>
      </w:r>
      <w:r w:rsidR="00110D57" w:rsidRPr="00A50B66">
        <w:rPr>
          <w:sz w:val="28"/>
          <w:szCs w:val="28"/>
        </w:rPr>
        <w:t>разъяснений,</w:t>
      </w:r>
      <w:r w:rsidR="00A50B66" w:rsidRPr="00A50B66">
        <w:rPr>
          <w:sz w:val="28"/>
          <w:szCs w:val="28"/>
        </w:rPr>
        <w:t xml:space="preserve"> которые были даны </w:t>
      </w:r>
      <w:r w:rsidR="000D4A94">
        <w:rPr>
          <w:sz w:val="28"/>
          <w:szCs w:val="28"/>
        </w:rPr>
        <w:t>М</w:t>
      </w:r>
      <w:r w:rsidR="00A50B66" w:rsidRPr="00A50B66">
        <w:rPr>
          <w:sz w:val="28"/>
          <w:szCs w:val="28"/>
        </w:rPr>
        <w:t>инэкономразвития в 2012 году,</w:t>
      </w:r>
      <w:r w:rsidR="00CE098B">
        <w:rPr>
          <w:b/>
          <w:sz w:val="28"/>
          <w:szCs w:val="28"/>
        </w:rPr>
        <w:t xml:space="preserve"> </w:t>
      </w:r>
      <w:r w:rsidR="000D4A94">
        <w:rPr>
          <w:sz w:val="28"/>
          <w:szCs w:val="28"/>
        </w:rPr>
        <w:t>образования земельного участка</w:t>
      </w:r>
      <w:r w:rsidR="000D4A94" w:rsidRPr="000D4A94">
        <w:rPr>
          <w:sz w:val="28"/>
          <w:szCs w:val="28"/>
        </w:rPr>
        <w:t>,</w:t>
      </w:r>
      <w:r w:rsidR="000D4A94">
        <w:rPr>
          <w:sz w:val="28"/>
          <w:szCs w:val="28"/>
        </w:rPr>
        <w:t xml:space="preserve"> занятых подземными объектами,</w:t>
      </w:r>
      <w:r w:rsidR="001B0C95">
        <w:rPr>
          <w:sz w:val="28"/>
          <w:szCs w:val="28"/>
        </w:rPr>
        <w:t xml:space="preserve"> </w:t>
      </w:r>
      <w:r w:rsidR="003C2A56">
        <w:rPr>
          <w:sz w:val="28"/>
          <w:szCs w:val="28"/>
        </w:rPr>
        <w:t>осуществляется исключительно</w:t>
      </w:r>
      <w:r w:rsidR="001B0C95">
        <w:rPr>
          <w:sz w:val="28"/>
          <w:szCs w:val="28"/>
        </w:rPr>
        <w:t xml:space="preserve"> в габаритах</w:t>
      </w:r>
      <w:r w:rsidR="003C2A56">
        <w:rPr>
          <w:sz w:val="28"/>
          <w:szCs w:val="28"/>
        </w:rPr>
        <w:t xml:space="preserve"> конструктивных элементах</w:t>
      </w:r>
      <w:r w:rsidR="001B0C95">
        <w:rPr>
          <w:sz w:val="28"/>
          <w:szCs w:val="28"/>
        </w:rPr>
        <w:t xml:space="preserve"> объекта,</w:t>
      </w:r>
      <w:r w:rsidR="003C2A56">
        <w:rPr>
          <w:sz w:val="28"/>
          <w:szCs w:val="28"/>
        </w:rPr>
        <w:t xml:space="preserve"> которые выходят на поверхность, уже</w:t>
      </w:r>
      <w:r w:rsidR="00E7253D" w:rsidRPr="00E7253D">
        <w:rPr>
          <w:sz w:val="28"/>
          <w:szCs w:val="28"/>
        </w:rPr>
        <w:t xml:space="preserve"> сверху построить что-то невозможно.</w:t>
      </w:r>
      <w:r w:rsidR="00E7253D">
        <w:rPr>
          <w:b/>
          <w:sz w:val="28"/>
          <w:szCs w:val="28"/>
        </w:rPr>
        <w:t xml:space="preserve"> </w:t>
      </w:r>
      <w:r w:rsidR="00335ED5" w:rsidRPr="00335ED5">
        <w:rPr>
          <w:sz w:val="28"/>
          <w:szCs w:val="28"/>
        </w:rPr>
        <w:t>Это один из способов, как мы боремся</w:t>
      </w:r>
      <w:r w:rsidR="00335ED5">
        <w:rPr>
          <w:sz w:val="28"/>
          <w:szCs w:val="28"/>
        </w:rPr>
        <w:t xml:space="preserve"> для вновь образованных участков</w:t>
      </w:r>
      <w:r w:rsidR="00690790">
        <w:rPr>
          <w:sz w:val="28"/>
          <w:szCs w:val="28"/>
        </w:rPr>
        <w:t xml:space="preserve"> </w:t>
      </w:r>
      <w:r w:rsidR="006512D4">
        <w:rPr>
          <w:sz w:val="28"/>
          <w:szCs w:val="28"/>
        </w:rPr>
        <w:t>для овощехранилищ</w:t>
      </w:r>
      <w:r w:rsidR="00335ED5">
        <w:rPr>
          <w:sz w:val="28"/>
          <w:szCs w:val="28"/>
        </w:rPr>
        <w:t>.</w:t>
      </w:r>
      <w:r w:rsidR="00335ED5">
        <w:rPr>
          <w:b/>
          <w:sz w:val="28"/>
          <w:szCs w:val="28"/>
        </w:rPr>
        <w:t xml:space="preserve"> </w:t>
      </w:r>
      <w:r w:rsidR="006512D4" w:rsidRPr="006512D4">
        <w:rPr>
          <w:sz w:val="28"/>
          <w:szCs w:val="28"/>
        </w:rPr>
        <w:t>Раньше была норма, в местных нормативах градостроительного проектирования</w:t>
      </w:r>
      <w:r w:rsidR="006512D4" w:rsidRPr="00690790">
        <w:rPr>
          <w:sz w:val="28"/>
          <w:szCs w:val="28"/>
        </w:rPr>
        <w:t xml:space="preserve"> </w:t>
      </w:r>
      <w:r w:rsidR="00690790" w:rsidRPr="00690790">
        <w:rPr>
          <w:sz w:val="28"/>
          <w:szCs w:val="28"/>
        </w:rPr>
        <w:t xml:space="preserve">для подземных автостоянок, где вообще не разрешалось </w:t>
      </w:r>
      <w:r w:rsidR="00690790">
        <w:rPr>
          <w:sz w:val="28"/>
          <w:szCs w:val="28"/>
        </w:rPr>
        <w:t xml:space="preserve">размещения помещений </w:t>
      </w:r>
      <w:r w:rsidR="00D114E2">
        <w:rPr>
          <w:sz w:val="28"/>
          <w:szCs w:val="28"/>
        </w:rPr>
        <w:t xml:space="preserve">и объектов </w:t>
      </w:r>
      <w:r w:rsidR="00690790">
        <w:rPr>
          <w:sz w:val="28"/>
          <w:szCs w:val="28"/>
        </w:rPr>
        <w:t>с иным функциональным назначением</w:t>
      </w:r>
      <w:r w:rsidR="00D114E2">
        <w:rPr>
          <w:sz w:val="28"/>
          <w:szCs w:val="28"/>
        </w:rPr>
        <w:t>, площадью превышавших 20% от площади всего объекта</w:t>
      </w:r>
      <w:r w:rsidR="00690790">
        <w:rPr>
          <w:sz w:val="28"/>
          <w:szCs w:val="28"/>
        </w:rPr>
        <w:t>.</w:t>
      </w:r>
      <w:r w:rsidR="00D114E2">
        <w:rPr>
          <w:sz w:val="28"/>
          <w:szCs w:val="28"/>
        </w:rPr>
        <w:t xml:space="preserve"> Может быть стоит так же предусмотреть, но это нужно обсуждать на публичных слушаньях. Просто отказывать в чем?</w:t>
      </w:r>
      <w:r w:rsidR="00690790">
        <w:rPr>
          <w:sz w:val="28"/>
          <w:szCs w:val="28"/>
        </w:rPr>
        <w:t xml:space="preserve"> </w:t>
      </w:r>
      <w:r w:rsidR="00E7253D" w:rsidRPr="002C3505">
        <w:rPr>
          <w:sz w:val="28"/>
          <w:szCs w:val="28"/>
        </w:rPr>
        <w:t xml:space="preserve">Разрешение </w:t>
      </w:r>
      <w:r w:rsidRPr="002C3505">
        <w:rPr>
          <w:sz w:val="28"/>
          <w:szCs w:val="28"/>
        </w:rPr>
        <w:t>на строительство</w:t>
      </w:r>
      <w:r w:rsidR="00E7253D" w:rsidRPr="002C3505">
        <w:rPr>
          <w:sz w:val="28"/>
          <w:szCs w:val="28"/>
        </w:rPr>
        <w:t xml:space="preserve"> выдает УАСИ. </w:t>
      </w:r>
      <w:r w:rsidR="00D114E2">
        <w:rPr>
          <w:sz w:val="28"/>
          <w:szCs w:val="28"/>
        </w:rPr>
        <w:t>Проработаем варианты вернуться к процентному использованию.</w:t>
      </w:r>
      <w:bookmarkStart w:id="0" w:name="_GoBack"/>
      <w:bookmarkEnd w:id="0"/>
    </w:p>
    <w:p w:rsidR="006B4BC2" w:rsidRPr="00E7253D" w:rsidRDefault="006B4BC2" w:rsidP="006B4BC2">
      <w:pPr>
        <w:ind w:firstLine="709"/>
        <w:jc w:val="both"/>
        <w:rPr>
          <w:b/>
          <w:sz w:val="28"/>
          <w:szCs w:val="28"/>
        </w:rPr>
      </w:pPr>
      <w:r w:rsidRPr="006B4BC2">
        <w:rPr>
          <w:b/>
          <w:sz w:val="28"/>
          <w:szCs w:val="28"/>
        </w:rPr>
        <w:t>Науменко В. В.-</w:t>
      </w:r>
      <w:r w:rsidRPr="006B4BC2">
        <w:rPr>
          <w:i/>
          <w:sz w:val="28"/>
          <w:szCs w:val="28"/>
        </w:rPr>
        <w:t xml:space="preserve"> </w:t>
      </w:r>
      <w:r w:rsidRPr="008864D3">
        <w:rPr>
          <w:i/>
          <w:sz w:val="28"/>
          <w:szCs w:val="28"/>
        </w:rPr>
        <w:t>Протокольно отметим:</w:t>
      </w:r>
      <w:r w:rsidR="00E7253D">
        <w:rPr>
          <w:i/>
          <w:sz w:val="28"/>
          <w:szCs w:val="28"/>
        </w:rPr>
        <w:t xml:space="preserve"> </w:t>
      </w:r>
      <w:r w:rsidR="00E7253D">
        <w:rPr>
          <w:sz w:val="28"/>
          <w:szCs w:val="28"/>
        </w:rPr>
        <w:t xml:space="preserve">Департаменту строительства и архитектуры мэрии </w:t>
      </w:r>
      <w:r w:rsidR="00A94C7D">
        <w:rPr>
          <w:sz w:val="28"/>
          <w:szCs w:val="28"/>
        </w:rPr>
        <w:t>Новосибирска проработать</w:t>
      </w:r>
      <w:r w:rsidR="00E7253D">
        <w:rPr>
          <w:sz w:val="28"/>
          <w:szCs w:val="28"/>
        </w:rPr>
        <w:t xml:space="preserve"> вопрос о запрете строительства объектов на </w:t>
      </w:r>
      <w:r w:rsidR="00A94C7D">
        <w:rPr>
          <w:sz w:val="28"/>
          <w:szCs w:val="28"/>
        </w:rPr>
        <w:t>территориях,</w:t>
      </w:r>
      <w:r w:rsidR="002C3505"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занятых овощехранилищами.</w:t>
      </w:r>
    </w:p>
    <w:p w:rsidR="007A79B9" w:rsidRPr="00576679" w:rsidRDefault="00522436" w:rsidP="00314BEE">
      <w:pPr>
        <w:ind w:firstLine="709"/>
        <w:jc w:val="both"/>
        <w:rPr>
          <w:sz w:val="28"/>
          <w:szCs w:val="28"/>
        </w:rPr>
      </w:pPr>
      <w:r w:rsidRPr="00576679">
        <w:rPr>
          <w:b/>
          <w:sz w:val="28"/>
          <w:szCs w:val="28"/>
        </w:rPr>
        <w:t>Дамаев Д. В</w:t>
      </w:r>
      <w:r w:rsidRPr="00576679">
        <w:rPr>
          <w:sz w:val="28"/>
          <w:szCs w:val="28"/>
        </w:rPr>
        <w:t xml:space="preserve">. </w:t>
      </w:r>
      <w:r w:rsidR="0051596C">
        <w:rPr>
          <w:sz w:val="28"/>
          <w:szCs w:val="28"/>
        </w:rPr>
        <w:t>–</w:t>
      </w:r>
      <w:r w:rsidR="002C3505">
        <w:rPr>
          <w:sz w:val="28"/>
          <w:szCs w:val="28"/>
        </w:rPr>
        <w:t xml:space="preserve"> </w:t>
      </w:r>
      <w:r w:rsidR="0051596C" w:rsidRPr="0051596C">
        <w:rPr>
          <w:i/>
          <w:sz w:val="28"/>
          <w:szCs w:val="28"/>
        </w:rPr>
        <w:t>Протокольно отметим:</w:t>
      </w:r>
      <w:r w:rsidR="005F424F">
        <w:rPr>
          <w:i/>
          <w:sz w:val="28"/>
          <w:szCs w:val="28"/>
        </w:rPr>
        <w:t xml:space="preserve"> </w:t>
      </w:r>
      <w:r w:rsidR="005F424F" w:rsidRPr="005F424F">
        <w:rPr>
          <w:sz w:val="28"/>
          <w:szCs w:val="28"/>
        </w:rPr>
        <w:t>И</w:t>
      </w:r>
      <w:r w:rsidR="005F424F">
        <w:rPr>
          <w:sz w:val="28"/>
          <w:szCs w:val="28"/>
        </w:rPr>
        <w:t>зменения</w:t>
      </w:r>
      <w:r w:rsidR="005F424F" w:rsidRPr="005F424F">
        <w:rPr>
          <w:sz w:val="28"/>
          <w:szCs w:val="28"/>
        </w:rPr>
        <w:t>, которые пода</w:t>
      </w:r>
      <w:r w:rsidR="005F424F">
        <w:rPr>
          <w:sz w:val="28"/>
          <w:szCs w:val="28"/>
        </w:rPr>
        <w:t>ю</w:t>
      </w:r>
      <w:r w:rsidR="005F424F" w:rsidRPr="005F424F">
        <w:rPr>
          <w:sz w:val="28"/>
          <w:szCs w:val="28"/>
        </w:rPr>
        <w:t>т департамент, прошу подавать в табличном виде.</w:t>
      </w:r>
      <w:r w:rsidR="002D0387" w:rsidRPr="0051596C">
        <w:rPr>
          <w:i/>
          <w:sz w:val="28"/>
          <w:szCs w:val="28"/>
        </w:rPr>
        <w:t xml:space="preserve"> </w:t>
      </w:r>
      <w:r w:rsidR="002E1499" w:rsidRPr="00576679">
        <w:rPr>
          <w:sz w:val="28"/>
          <w:szCs w:val="28"/>
        </w:rPr>
        <w:t xml:space="preserve">Коллеги есть вопрос к докладчику? Будем рекомендовать сессии принять в двух чтениях. </w:t>
      </w:r>
      <w:r w:rsidR="007A79B9" w:rsidRPr="00576679">
        <w:rPr>
          <w:sz w:val="28"/>
          <w:szCs w:val="28"/>
        </w:rPr>
        <w:t>Предлагаю проект решения.  Прошу голосовать?</w:t>
      </w:r>
    </w:p>
    <w:p w:rsidR="00CE41EA" w:rsidRPr="00576679" w:rsidRDefault="00CE41EA" w:rsidP="00CE41EA">
      <w:pPr>
        <w:spacing w:before="120"/>
        <w:jc w:val="both"/>
        <w:rPr>
          <w:sz w:val="28"/>
          <w:szCs w:val="28"/>
        </w:rPr>
      </w:pPr>
    </w:p>
    <w:p w:rsidR="00CE41EA" w:rsidRPr="00576679" w:rsidRDefault="00CE41EA" w:rsidP="00CE41EA">
      <w:pPr>
        <w:pStyle w:val="a9"/>
        <w:numPr>
          <w:ilvl w:val="0"/>
          <w:numId w:val="3"/>
        </w:numPr>
        <w:spacing w:after="0" w:line="276" w:lineRule="auto"/>
        <w:ind w:left="1068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Согласиться с концепцией и основными положениями проекта решения. </w:t>
      </w:r>
    </w:p>
    <w:p w:rsidR="00CE41EA" w:rsidRPr="00576679" w:rsidRDefault="00CE41EA" w:rsidP="00CE41EA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2. Внести проект </w:t>
      </w:r>
      <w:r w:rsidR="00050592" w:rsidRPr="00576679">
        <w:rPr>
          <w:sz w:val="28"/>
          <w:szCs w:val="28"/>
        </w:rPr>
        <w:t>решения на</w:t>
      </w:r>
      <w:r w:rsidRPr="00576679">
        <w:rPr>
          <w:sz w:val="28"/>
          <w:szCs w:val="28"/>
        </w:rPr>
        <w:t xml:space="preserve"> рассмотрение </w:t>
      </w:r>
      <w:r w:rsidR="00050592" w:rsidRPr="00576679">
        <w:rPr>
          <w:sz w:val="28"/>
          <w:szCs w:val="28"/>
        </w:rPr>
        <w:t>сессии Совета</w:t>
      </w:r>
      <w:r w:rsidRPr="00576679">
        <w:rPr>
          <w:sz w:val="28"/>
          <w:szCs w:val="28"/>
        </w:rPr>
        <w:t xml:space="preserve"> депутатов города </w:t>
      </w:r>
      <w:r w:rsidR="00050592" w:rsidRPr="00576679">
        <w:rPr>
          <w:sz w:val="28"/>
          <w:szCs w:val="28"/>
        </w:rPr>
        <w:t>Новосибирска в</w:t>
      </w:r>
      <w:r w:rsidRPr="00576679">
        <w:rPr>
          <w:sz w:val="28"/>
          <w:szCs w:val="28"/>
        </w:rPr>
        <w:t xml:space="preserve"> первом чтении.  </w:t>
      </w:r>
    </w:p>
    <w:p w:rsidR="00CE41EA" w:rsidRPr="00576679" w:rsidRDefault="00CE41EA" w:rsidP="00CE41EA">
      <w:pPr>
        <w:pStyle w:val="a9"/>
        <w:spacing w:after="0"/>
        <w:ind w:left="0"/>
        <w:jc w:val="both"/>
        <w:rPr>
          <w:sz w:val="28"/>
          <w:szCs w:val="28"/>
        </w:rPr>
      </w:pPr>
      <w:r w:rsidRPr="00576679">
        <w:rPr>
          <w:sz w:val="28"/>
          <w:szCs w:val="28"/>
        </w:rPr>
        <w:t xml:space="preserve">        3. Рекомендовать сессии Совета депутатов города Новосибирска принять проект </w:t>
      </w:r>
      <w:r w:rsidR="00050592" w:rsidRPr="00576679">
        <w:rPr>
          <w:sz w:val="28"/>
          <w:szCs w:val="28"/>
        </w:rPr>
        <w:t>решения в</w:t>
      </w:r>
      <w:r w:rsidRPr="00576679">
        <w:rPr>
          <w:sz w:val="28"/>
          <w:szCs w:val="28"/>
        </w:rPr>
        <w:t xml:space="preserve"> двух чтениях.  </w:t>
      </w:r>
    </w:p>
    <w:p w:rsidR="007A79B9" w:rsidRPr="00576679" w:rsidRDefault="007A79B9" w:rsidP="007A79B9">
      <w:pPr>
        <w:ind w:firstLine="567"/>
        <w:jc w:val="both"/>
        <w:rPr>
          <w:sz w:val="28"/>
          <w:szCs w:val="28"/>
        </w:rPr>
      </w:pPr>
    </w:p>
    <w:p w:rsidR="007A79B9" w:rsidRPr="00576679" w:rsidRDefault="00522436" w:rsidP="007A79B9">
      <w:pPr>
        <w:ind w:firstLine="567"/>
        <w:jc w:val="both"/>
        <w:rPr>
          <w:sz w:val="28"/>
          <w:szCs w:val="28"/>
        </w:rPr>
      </w:pPr>
      <w:r w:rsidRPr="00576679">
        <w:rPr>
          <w:sz w:val="28"/>
          <w:szCs w:val="28"/>
        </w:rPr>
        <w:t>«За» - Единогласно.</w:t>
      </w:r>
    </w:p>
    <w:p w:rsidR="002861A4" w:rsidRPr="00576679" w:rsidRDefault="002861A4" w:rsidP="00D50995">
      <w:pPr>
        <w:ind w:firstLine="567"/>
        <w:jc w:val="both"/>
        <w:rPr>
          <w:sz w:val="28"/>
          <w:szCs w:val="28"/>
        </w:rPr>
      </w:pPr>
    </w:p>
    <w:p w:rsidR="002E1499" w:rsidRPr="00576679" w:rsidRDefault="002E1499" w:rsidP="00355821">
      <w:pPr>
        <w:jc w:val="both"/>
        <w:rPr>
          <w:sz w:val="28"/>
          <w:szCs w:val="28"/>
        </w:rPr>
      </w:pPr>
    </w:p>
    <w:p w:rsidR="002E1499" w:rsidRPr="00576679" w:rsidRDefault="002E1499" w:rsidP="00355821">
      <w:pPr>
        <w:jc w:val="both"/>
        <w:rPr>
          <w:sz w:val="28"/>
          <w:szCs w:val="28"/>
        </w:rPr>
      </w:pPr>
    </w:p>
    <w:p w:rsidR="00E753C6" w:rsidRPr="00576679" w:rsidRDefault="00050592" w:rsidP="002B7C37">
      <w:pPr>
        <w:pStyle w:val="a8"/>
        <w:ind w:firstLine="0"/>
        <w:rPr>
          <w:szCs w:val="28"/>
        </w:rPr>
      </w:pPr>
      <w:r w:rsidRPr="00576679">
        <w:rPr>
          <w:szCs w:val="28"/>
        </w:rPr>
        <w:t>Председатель комиссии</w:t>
      </w:r>
      <w:r w:rsidR="00E753C6" w:rsidRPr="00576679">
        <w:rPr>
          <w:szCs w:val="28"/>
        </w:rPr>
        <w:t xml:space="preserve">                                                                           </w:t>
      </w:r>
      <w:r w:rsidR="00355821" w:rsidRPr="00576679">
        <w:rPr>
          <w:szCs w:val="28"/>
        </w:rPr>
        <w:t xml:space="preserve">       </w:t>
      </w:r>
      <w:r w:rsidR="00E753C6" w:rsidRPr="00576679">
        <w:rPr>
          <w:szCs w:val="28"/>
        </w:rPr>
        <w:t>Д.</w:t>
      </w:r>
      <w:r>
        <w:rPr>
          <w:szCs w:val="28"/>
        </w:rPr>
        <w:t xml:space="preserve"> </w:t>
      </w:r>
      <w:r w:rsidR="00E753C6" w:rsidRPr="00576679">
        <w:rPr>
          <w:szCs w:val="28"/>
        </w:rPr>
        <w:t>В. Дамаев</w:t>
      </w:r>
    </w:p>
    <w:p w:rsidR="00E753C6" w:rsidRPr="00576679" w:rsidRDefault="00E753C6" w:rsidP="00E753C6">
      <w:pPr>
        <w:pStyle w:val="a8"/>
        <w:rPr>
          <w:szCs w:val="28"/>
        </w:rPr>
      </w:pPr>
    </w:p>
    <w:p w:rsidR="00E753C6" w:rsidRPr="00576679" w:rsidRDefault="002E1499" w:rsidP="002B7C37">
      <w:pPr>
        <w:pStyle w:val="a8"/>
        <w:ind w:firstLine="0"/>
        <w:rPr>
          <w:szCs w:val="28"/>
        </w:rPr>
      </w:pPr>
      <w:r w:rsidRPr="00576679">
        <w:rPr>
          <w:szCs w:val="28"/>
        </w:rPr>
        <w:t xml:space="preserve">Секретарь комиссии </w:t>
      </w:r>
      <w:r w:rsidRPr="00576679">
        <w:rPr>
          <w:szCs w:val="28"/>
        </w:rPr>
        <w:tab/>
        <w:t xml:space="preserve">     </w:t>
      </w:r>
      <w:r w:rsidR="00E753C6" w:rsidRPr="00576679">
        <w:rPr>
          <w:szCs w:val="28"/>
        </w:rPr>
        <w:t xml:space="preserve">  </w:t>
      </w:r>
      <w:r w:rsidR="002B7C37" w:rsidRPr="00576679">
        <w:rPr>
          <w:szCs w:val="28"/>
        </w:rPr>
        <w:t xml:space="preserve">А. </w:t>
      </w:r>
      <w:r w:rsidR="00636848" w:rsidRPr="00576679">
        <w:rPr>
          <w:szCs w:val="28"/>
        </w:rPr>
        <w:t>Б. Унжакова</w:t>
      </w:r>
    </w:p>
    <w:p w:rsidR="00E753C6" w:rsidRPr="00576679" w:rsidRDefault="00E753C6" w:rsidP="00E753C6">
      <w:pPr>
        <w:pStyle w:val="a8"/>
        <w:rPr>
          <w:szCs w:val="28"/>
        </w:rPr>
      </w:pPr>
    </w:p>
    <w:p w:rsidR="00E753C6" w:rsidRPr="00576679" w:rsidRDefault="00E753C6" w:rsidP="00E753C6">
      <w:pPr>
        <w:pStyle w:val="a8"/>
        <w:rPr>
          <w:szCs w:val="28"/>
        </w:rPr>
      </w:pPr>
    </w:p>
    <w:p w:rsidR="00E753C6" w:rsidRPr="00576679" w:rsidRDefault="00E753C6" w:rsidP="00E753C6">
      <w:pPr>
        <w:pStyle w:val="a8"/>
        <w:rPr>
          <w:szCs w:val="28"/>
        </w:rPr>
      </w:pPr>
    </w:p>
    <w:p w:rsidR="00AC2B8B" w:rsidRPr="00576679" w:rsidRDefault="00AC2B8B">
      <w:pPr>
        <w:rPr>
          <w:sz w:val="28"/>
          <w:szCs w:val="28"/>
        </w:rPr>
      </w:pPr>
    </w:p>
    <w:sectPr w:rsidR="00AC2B8B" w:rsidRPr="00576679" w:rsidSect="003B7AFB">
      <w:headerReference w:type="default" r:id="rId8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06" w:rsidRDefault="00150A06" w:rsidP="006A4AE2">
      <w:r>
        <w:separator/>
      </w:r>
    </w:p>
  </w:endnote>
  <w:endnote w:type="continuationSeparator" w:id="0">
    <w:p w:rsidR="00150A06" w:rsidRDefault="00150A06" w:rsidP="006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06" w:rsidRDefault="00150A06" w:rsidP="006A4AE2">
      <w:r>
        <w:separator/>
      </w:r>
    </w:p>
  </w:footnote>
  <w:footnote w:type="continuationSeparator" w:id="0">
    <w:p w:rsidR="00150A06" w:rsidRDefault="00150A06" w:rsidP="006A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6D" w:rsidRDefault="00FC7BC9">
    <w:pPr>
      <w:pStyle w:val="12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2B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14E2">
      <w:rPr>
        <w:rStyle w:val="a5"/>
        <w:noProof/>
      </w:rPr>
      <w:t>3</w:t>
    </w:r>
    <w:r>
      <w:rPr>
        <w:rStyle w:val="a5"/>
      </w:rPr>
      <w:fldChar w:fldCharType="end"/>
    </w:r>
  </w:p>
  <w:p w:rsidR="00AC2B6D" w:rsidRDefault="00AC2B6D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49F"/>
    <w:multiLevelType w:val="hybridMultilevel"/>
    <w:tmpl w:val="DC46F71C"/>
    <w:lvl w:ilvl="0" w:tplc="7C680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E87A76"/>
    <w:multiLevelType w:val="hybridMultilevel"/>
    <w:tmpl w:val="C7687DE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15109C"/>
    <w:multiLevelType w:val="hybridMultilevel"/>
    <w:tmpl w:val="1B84E956"/>
    <w:lvl w:ilvl="0" w:tplc="F920E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AD0EA9"/>
    <w:multiLevelType w:val="hybridMultilevel"/>
    <w:tmpl w:val="23F26090"/>
    <w:lvl w:ilvl="0" w:tplc="85E2C2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3C6"/>
    <w:rsid w:val="000211C6"/>
    <w:rsid w:val="00023400"/>
    <w:rsid w:val="000324A7"/>
    <w:rsid w:val="00043033"/>
    <w:rsid w:val="00050592"/>
    <w:rsid w:val="000535A1"/>
    <w:rsid w:val="0005563B"/>
    <w:rsid w:val="000A022E"/>
    <w:rsid w:val="000B3650"/>
    <w:rsid w:val="000B77AC"/>
    <w:rsid w:val="000C1846"/>
    <w:rsid w:val="000C7BCA"/>
    <w:rsid w:val="000D4A94"/>
    <w:rsid w:val="000D4CBB"/>
    <w:rsid w:val="000D58A8"/>
    <w:rsid w:val="000E1781"/>
    <w:rsid w:val="000F2A65"/>
    <w:rsid w:val="000F4B09"/>
    <w:rsid w:val="00100C87"/>
    <w:rsid w:val="00106083"/>
    <w:rsid w:val="00110D57"/>
    <w:rsid w:val="00114B60"/>
    <w:rsid w:val="001338EC"/>
    <w:rsid w:val="001353B2"/>
    <w:rsid w:val="00135732"/>
    <w:rsid w:val="00150A06"/>
    <w:rsid w:val="00162814"/>
    <w:rsid w:val="001658FA"/>
    <w:rsid w:val="00184C7D"/>
    <w:rsid w:val="001907C1"/>
    <w:rsid w:val="001B0C95"/>
    <w:rsid w:val="001B6AC6"/>
    <w:rsid w:val="001C6397"/>
    <w:rsid w:val="00201A24"/>
    <w:rsid w:val="00232D74"/>
    <w:rsid w:val="0027554C"/>
    <w:rsid w:val="0028385B"/>
    <w:rsid w:val="002861A4"/>
    <w:rsid w:val="002A6E9B"/>
    <w:rsid w:val="002B11E6"/>
    <w:rsid w:val="002B30B0"/>
    <w:rsid w:val="002B7C37"/>
    <w:rsid w:val="002C3505"/>
    <w:rsid w:val="002D0387"/>
    <w:rsid w:val="002E1499"/>
    <w:rsid w:val="00311B96"/>
    <w:rsid w:val="00314BEE"/>
    <w:rsid w:val="00325E4F"/>
    <w:rsid w:val="00326F6D"/>
    <w:rsid w:val="00335ED5"/>
    <w:rsid w:val="003478C1"/>
    <w:rsid w:val="00352E9C"/>
    <w:rsid w:val="003538BB"/>
    <w:rsid w:val="00355821"/>
    <w:rsid w:val="00385AC9"/>
    <w:rsid w:val="00391C1C"/>
    <w:rsid w:val="003B75F0"/>
    <w:rsid w:val="003B7AFB"/>
    <w:rsid w:val="003B7E01"/>
    <w:rsid w:val="003C2A56"/>
    <w:rsid w:val="003C44B6"/>
    <w:rsid w:val="003D170F"/>
    <w:rsid w:val="003D6763"/>
    <w:rsid w:val="003E29BF"/>
    <w:rsid w:val="00407BC9"/>
    <w:rsid w:val="00432293"/>
    <w:rsid w:val="00433A36"/>
    <w:rsid w:val="00434B3A"/>
    <w:rsid w:val="00445885"/>
    <w:rsid w:val="004523ED"/>
    <w:rsid w:val="00477A81"/>
    <w:rsid w:val="004C2232"/>
    <w:rsid w:val="004E4A4C"/>
    <w:rsid w:val="004F2796"/>
    <w:rsid w:val="00507B1E"/>
    <w:rsid w:val="0051596C"/>
    <w:rsid w:val="00522436"/>
    <w:rsid w:val="00576679"/>
    <w:rsid w:val="00580637"/>
    <w:rsid w:val="005C3728"/>
    <w:rsid w:val="005F393B"/>
    <w:rsid w:val="005F424F"/>
    <w:rsid w:val="005F73C2"/>
    <w:rsid w:val="005F75AE"/>
    <w:rsid w:val="00605183"/>
    <w:rsid w:val="0061334F"/>
    <w:rsid w:val="006252B2"/>
    <w:rsid w:val="00636848"/>
    <w:rsid w:val="006512D4"/>
    <w:rsid w:val="006670E4"/>
    <w:rsid w:val="006752AA"/>
    <w:rsid w:val="00690790"/>
    <w:rsid w:val="006A4AE2"/>
    <w:rsid w:val="006B4BC2"/>
    <w:rsid w:val="006B5A0C"/>
    <w:rsid w:val="0071493B"/>
    <w:rsid w:val="00732C97"/>
    <w:rsid w:val="00740037"/>
    <w:rsid w:val="00740CD7"/>
    <w:rsid w:val="00742A34"/>
    <w:rsid w:val="00745499"/>
    <w:rsid w:val="00745A36"/>
    <w:rsid w:val="00753BC3"/>
    <w:rsid w:val="007649ED"/>
    <w:rsid w:val="00772463"/>
    <w:rsid w:val="00777C21"/>
    <w:rsid w:val="007942F0"/>
    <w:rsid w:val="007A06A1"/>
    <w:rsid w:val="007A79B9"/>
    <w:rsid w:val="007B08A5"/>
    <w:rsid w:val="007C148D"/>
    <w:rsid w:val="007C2D1E"/>
    <w:rsid w:val="007C6B37"/>
    <w:rsid w:val="007D4F5F"/>
    <w:rsid w:val="00805215"/>
    <w:rsid w:val="008115D6"/>
    <w:rsid w:val="00812C2A"/>
    <w:rsid w:val="00815DD4"/>
    <w:rsid w:val="00831F3C"/>
    <w:rsid w:val="00836D73"/>
    <w:rsid w:val="00845778"/>
    <w:rsid w:val="008479DF"/>
    <w:rsid w:val="00850C0A"/>
    <w:rsid w:val="008531E2"/>
    <w:rsid w:val="0088132E"/>
    <w:rsid w:val="008864D3"/>
    <w:rsid w:val="008A5688"/>
    <w:rsid w:val="008D1105"/>
    <w:rsid w:val="008E5022"/>
    <w:rsid w:val="008E7748"/>
    <w:rsid w:val="008F4A04"/>
    <w:rsid w:val="0090160E"/>
    <w:rsid w:val="00917202"/>
    <w:rsid w:val="00917584"/>
    <w:rsid w:val="0092615E"/>
    <w:rsid w:val="00934B2B"/>
    <w:rsid w:val="00935552"/>
    <w:rsid w:val="00940BEB"/>
    <w:rsid w:val="009837A6"/>
    <w:rsid w:val="0099356A"/>
    <w:rsid w:val="009B270E"/>
    <w:rsid w:val="009B6A8E"/>
    <w:rsid w:val="009E2512"/>
    <w:rsid w:val="009E79F6"/>
    <w:rsid w:val="009E7D2F"/>
    <w:rsid w:val="009F6353"/>
    <w:rsid w:val="00A01BD9"/>
    <w:rsid w:val="00A0642D"/>
    <w:rsid w:val="00A11262"/>
    <w:rsid w:val="00A11401"/>
    <w:rsid w:val="00A12E89"/>
    <w:rsid w:val="00A2484B"/>
    <w:rsid w:val="00A3630E"/>
    <w:rsid w:val="00A50B66"/>
    <w:rsid w:val="00A541AD"/>
    <w:rsid w:val="00A57DD4"/>
    <w:rsid w:val="00A81ED0"/>
    <w:rsid w:val="00A8370E"/>
    <w:rsid w:val="00A84A64"/>
    <w:rsid w:val="00A94C7D"/>
    <w:rsid w:val="00A96914"/>
    <w:rsid w:val="00AA3354"/>
    <w:rsid w:val="00AB2049"/>
    <w:rsid w:val="00AC14CE"/>
    <w:rsid w:val="00AC2B6D"/>
    <w:rsid w:val="00AC2B8B"/>
    <w:rsid w:val="00AC463E"/>
    <w:rsid w:val="00AD3A06"/>
    <w:rsid w:val="00AE4460"/>
    <w:rsid w:val="00B21F40"/>
    <w:rsid w:val="00B22C06"/>
    <w:rsid w:val="00B31B27"/>
    <w:rsid w:val="00B60CAF"/>
    <w:rsid w:val="00B7279A"/>
    <w:rsid w:val="00B806E4"/>
    <w:rsid w:val="00BA01A4"/>
    <w:rsid w:val="00BC672C"/>
    <w:rsid w:val="00BE439F"/>
    <w:rsid w:val="00BE461E"/>
    <w:rsid w:val="00BE5543"/>
    <w:rsid w:val="00BF782F"/>
    <w:rsid w:val="00C40AA6"/>
    <w:rsid w:val="00C51F36"/>
    <w:rsid w:val="00C70CB7"/>
    <w:rsid w:val="00C85D9B"/>
    <w:rsid w:val="00CB4291"/>
    <w:rsid w:val="00CD0E88"/>
    <w:rsid w:val="00CD1A25"/>
    <w:rsid w:val="00CD5095"/>
    <w:rsid w:val="00CE03C9"/>
    <w:rsid w:val="00CE098B"/>
    <w:rsid w:val="00CE41EA"/>
    <w:rsid w:val="00CF59B5"/>
    <w:rsid w:val="00D114E2"/>
    <w:rsid w:val="00D20C2B"/>
    <w:rsid w:val="00D34B52"/>
    <w:rsid w:val="00D46BBC"/>
    <w:rsid w:val="00D50995"/>
    <w:rsid w:val="00D625C7"/>
    <w:rsid w:val="00D66989"/>
    <w:rsid w:val="00D74EBB"/>
    <w:rsid w:val="00DC23FE"/>
    <w:rsid w:val="00DC65B4"/>
    <w:rsid w:val="00DD2520"/>
    <w:rsid w:val="00DD7A4A"/>
    <w:rsid w:val="00E132F6"/>
    <w:rsid w:val="00E22CBB"/>
    <w:rsid w:val="00E22F4D"/>
    <w:rsid w:val="00E33C5B"/>
    <w:rsid w:val="00E34F54"/>
    <w:rsid w:val="00E36440"/>
    <w:rsid w:val="00E47FB6"/>
    <w:rsid w:val="00E60E5D"/>
    <w:rsid w:val="00E61359"/>
    <w:rsid w:val="00E7253D"/>
    <w:rsid w:val="00E753C6"/>
    <w:rsid w:val="00E7552A"/>
    <w:rsid w:val="00E8659E"/>
    <w:rsid w:val="00E916CD"/>
    <w:rsid w:val="00E92905"/>
    <w:rsid w:val="00E95626"/>
    <w:rsid w:val="00EC4950"/>
    <w:rsid w:val="00ED5651"/>
    <w:rsid w:val="00EF55F9"/>
    <w:rsid w:val="00F04341"/>
    <w:rsid w:val="00F26B0F"/>
    <w:rsid w:val="00F32D6D"/>
    <w:rsid w:val="00F56DA5"/>
    <w:rsid w:val="00F6412C"/>
    <w:rsid w:val="00F92C56"/>
    <w:rsid w:val="00F94E99"/>
    <w:rsid w:val="00F961F8"/>
    <w:rsid w:val="00F97258"/>
    <w:rsid w:val="00FA1505"/>
    <w:rsid w:val="00FA50DC"/>
    <w:rsid w:val="00FB3B8E"/>
    <w:rsid w:val="00FC2943"/>
    <w:rsid w:val="00FC2F02"/>
    <w:rsid w:val="00FC7BC9"/>
    <w:rsid w:val="00FD4E5D"/>
    <w:rsid w:val="00FD60A4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7EEE"/>
  <w15:docId w15:val="{4EA36AA6-5337-4D5D-8A4F-787F621A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753C6"/>
    <w:pPr>
      <w:keepNext/>
      <w:tabs>
        <w:tab w:val="left" w:pos="8222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</w:style>
  <w:style w:type="character" w:customStyle="1" w:styleId="50">
    <w:name w:val="Заголовок 5 Знак"/>
    <w:basedOn w:val="a0"/>
    <w:link w:val="5"/>
    <w:rsid w:val="00E753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E753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53C6"/>
  </w:style>
  <w:style w:type="paragraph" w:styleId="a6">
    <w:name w:val="Body Text"/>
    <w:basedOn w:val="a"/>
    <w:link w:val="a7"/>
    <w:rsid w:val="00E753C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75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Bullet"/>
    <w:basedOn w:val="a"/>
    <w:autoRedefine/>
    <w:rsid w:val="00E753C6"/>
    <w:pPr>
      <w:tabs>
        <w:tab w:val="left" w:pos="7797"/>
      </w:tabs>
      <w:ind w:firstLine="567"/>
    </w:pPr>
    <w:rPr>
      <w:sz w:val="28"/>
    </w:rPr>
  </w:style>
  <w:style w:type="paragraph" w:customStyle="1" w:styleId="21">
    <w:name w:val="Обычный2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8E77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A4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A4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D61B6-4065-4009-AB3E-95174765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avevseeva</dc:creator>
  <cp:lastModifiedBy>Унжакова Анна Борисовна</cp:lastModifiedBy>
  <cp:revision>47</cp:revision>
  <cp:lastPrinted>2018-04-24T05:47:00Z</cp:lastPrinted>
  <dcterms:created xsi:type="dcterms:W3CDTF">2018-05-17T03:44:00Z</dcterms:created>
  <dcterms:modified xsi:type="dcterms:W3CDTF">2018-05-21T09:05:00Z</dcterms:modified>
</cp:coreProperties>
</file>